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22A" w:rsidRPr="009F046D" w:rsidRDefault="009F046D" w:rsidP="004A2272">
      <w:pPr>
        <w:spacing w:line="360" w:lineRule="auto"/>
        <w:jc w:val="center"/>
        <w:rPr>
          <w:rFonts w:ascii="Times New Roman" w:hAnsi="Times New Roman" w:cs="Times New Roman"/>
          <w:b/>
          <w:sz w:val="24"/>
          <w:szCs w:val="24"/>
        </w:rPr>
      </w:pPr>
      <w:r w:rsidRPr="009F046D">
        <w:rPr>
          <w:rFonts w:ascii="Times New Roman" w:hAnsi="Times New Roman" w:cs="Times New Roman"/>
          <w:b/>
          <w:color w:val="000000"/>
          <w:sz w:val="24"/>
          <w:szCs w:val="24"/>
        </w:rPr>
        <w:t xml:space="preserve">Capital account flows, consumption ratios and the middle-income </w:t>
      </w:r>
      <w:r w:rsidR="00F7760D">
        <w:rPr>
          <w:rFonts w:ascii="Times New Roman" w:hAnsi="Times New Roman" w:cs="Times New Roman"/>
          <w:b/>
          <w:color w:val="000000"/>
          <w:sz w:val="24"/>
          <w:szCs w:val="24"/>
        </w:rPr>
        <w:t>trap</w:t>
      </w:r>
    </w:p>
    <w:p w:rsidR="00F829C7" w:rsidRPr="00A7122A" w:rsidRDefault="00F829C7" w:rsidP="004973D2">
      <w:pPr>
        <w:widowControl w:val="0"/>
        <w:spacing w:after="0" w:line="240" w:lineRule="auto"/>
        <w:jc w:val="center"/>
        <w:rPr>
          <w:rFonts w:ascii="Times New Roman" w:eastAsia="SimSun" w:hAnsi="Times New Roman" w:cs="Times New Roman"/>
          <w:kern w:val="2"/>
          <w:sz w:val="24"/>
          <w:szCs w:val="24"/>
          <w:lang w:eastAsia="zh-CN"/>
        </w:rPr>
      </w:pPr>
      <w:r w:rsidRPr="00A7122A">
        <w:rPr>
          <w:rFonts w:ascii="Times New Roman" w:eastAsia="SimSun" w:hAnsi="Times New Roman" w:cs="Times New Roman"/>
          <w:kern w:val="2"/>
          <w:sz w:val="24"/>
          <w:szCs w:val="24"/>
          <w:lang w:eastAsia="zh-CN"/>
        </w:rPr>
        <w:t>W. Robert J. Alexander</w:t>
      </w:r>
    </w:p>
    <w:p w:rsidR="00F829C7" w:rsidRPr="00A7122A" w:rsidRDefault="00F829C7" w:rsidP="004973D2">
      <w:pPr>
        <w:widowControl w:val="0"/>
        <w:spacing w:after="0" w:line="240" w:lineRule="auto"/>
        <w:jc w:val="center"/>
        <w:rPr>
          <w:rFonts w:ascii="Times New Roman" w:eastAsia="SimSun" w:hAnsi="Times New Roman" w:cs="Times New Roman"/>
          <w:kern w:val="2"/>
          <w:sz w:val="24"/>
          <w:szCs w:val="24"/>
          <w:lang w:eastAsia="zh-CN"/>
        </w:rPr>
      </w:pPr>
      <w:r w:rsidRPr="00A7122A">
        <w:rPr>
          <w:rFonts w:ascii="Times New Roman" w:eastAsia="SimSun" w:hAnsi="Times New Roman" w:cs="Times New Roman"/>
          <w:kern w:val="2"/>
          <w:sz w:val="24"/>
          <w:szCs w:val="24"/>
          <w:lang w:eastAsia="zh-CN"/>
        </w:rPr>
        <w:t>University of the Sunshine Coast</w:t>
      </w:r>
    </w:p>
    <w:p w:rsidR="00F829C7" w:rsidRPr="00A7122A" w:rsidRDefault="00F829C7" w:rsidP="004973D2">
      <w:pPr>
        <w:widowControl w:val="0"/>
        <w:spacing w:after="0" w:line="240" w:lineRule="auto"/>
        <w:jc w:val="center"/>
        <w:rPr>
          <w:rFonts w:ascii="Times New Roman" w:eastAsia="SimSun" w:hAnsi="Times New Roman" w:cs="Times New Roman"/>
          <w:kern w:val="2"/>
          <w:sz w:val="24"/>
          <w:szCs w:val="24"/>
          <w:lang w:eastAsia="zh-CN"/>
        </w:rPr>
      </w:pPr>
      <w:r w:rsidRPr="00A7122A">
        <w:rPr>
          <w:rFonts w:ascii="Times New Roman" w:eastAsia="SimSun" w:hAnsi="Times New Roman" w:cs="Times New Roman"/>
          <w:kern w:val="2"/>
          <w:sz w:val="24"/>
          <w:szCs w:val="24"/>
          <w:lang w:eastAsia="zh-CN"/>
        </w:rPr>
        <w:t>Maroochydore DC, QLD 4558, Australia</w:t>
      </w:r>
    </w:p>
    <w:p w:rsidR="00F829C7" w:rsidRPr="00A7122A" w:rsidRDefault="004973D2" w:rsidP="004973D2">
      <w:pPr>
        <w:widowControl w:val="0"/>
        <w:spacing w:after="0" w:line="240" w:lineRule="auto"/>
        <w:jc w:val="center"/>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Email: ra</w:t>
      </w:r>
      <w:r w:rsidR="00F829C7" w:rsidRPr="00A7122A">
        <w:rPr>
          <w:rFonts w:ascii="Times New Roman" w:eastAsia="SimSun" w:hAnsi="Times New Roman" w:cs="Times New Roman"/>
          <w:kern w:val="2"/>
          <w:sz w:val="24"/>
          <w:szCs w:val="24"/>
          <w:lang w:eastAsia="zh-CN"/>
        </w:rPr>
        <w:t>lexand@usc.edu.au</w:t>
      </w:r>
    </w:p>
    <w:p w:rsidR="00F829C7" w:rsidRDefault="00F829C7" w:rsidP="004973D2">
      <w:pPr>
        <w:widowControl w:val="0"/>
        <w:spacing w:after="0" w:line="240" w:lineRule="auto"/>
        <w:jc w:val="center"/>
        <w:rPr>
          <w:rFonts w:ascii="Times New Roman" w:eastAsia="SimSun" w:hAnsi="Times New Roman" w:cs="Times New Roman"/>
          <w:kern w:val="2"/>
          <w:sz w:val="24"/>
          <w:szCs w:val="24"/>
          <w:lang w:eastAsia="zh-CN"/>
        </w:rPr>
      </w:pPr>
    </w:p>
    <w:p w:rsidR="00A7122A" w:rsidRPr="00A7122A" w:rsidRDefault="00E26C44" w:rsidP="004973D2">
      <w:pPr>
        <w:widowControl w:val="0"/>
        <w:spacing w:after="0" w:line="240" w:lineRule="auto"/>
        <w:jc w:val="center"/>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Daping Zhao</w:t>
      </w:r>
    </w:p>
    <w:p w:rsidR="00A7122A" w:rsidRPr="00A7122A" w:rsidRDefault="00A7122A" w:rsidP="004973D2">
      <w:pPr>
        <w:widowControl w:val="0"/>
        <w:spacing w:after="0" w:line="240" w:lineRule="auto"/>
        <w:jc w:val="center"/>
        <w:rPr>
          <w:rFonts w:ascii="Times New Roman" w:eastAsia="SimSun" w:hAnsi="Times New Roman" w:cs="Times New Roman"/>
          <w:kern w:val="2"/>
          <w:sz w:val="24"/>
          <w:szCs w:val="24"/>
          <w:lang w:eastAsia="zh-CN"/>
        </w:rPr>
      </w:pPr>
      <w:r w:rsidRPr="00A7122A">
        <w:rPr>
          <w:rFonts w:ascii="Times New Roman" w:eastAsia="SimSun" w:hAnsi="Times New Roman" w:cs="Times New Roman"/>
          <w:kern w:val="2"/>
          <w:sz w:val="24"/>
          <w:szCs w:val="24"/>
          <w:lang w:eastAsia="zh-CN"/>
        </w:rPr>
        <w:t>Shanghai Lixin University of Commerce</w:t>
      </w:r>
    </w:p>
    <w:p w:rsidR="00A7122A" w:rsidRPr="00A7122A" w:rsidRDefault="00A7122A" w:rsidP="004973D2">
      <w:pPr>
        <w:widowControl w:val="0"/>
        <w:spacing w:after="0" w:line="240" w:lineRule="auto"/>
        <w:jc w:val="center"/>
        <w:rPr>
          <w:rFonts w:ascii="Times New Roman" w:eastAsia="SimSun" w:hAnsi="Times New Roman" w:cs="Times New Roman"/>
          <w:kern w:val="2"/>
          <w:sz w:val="24"/>
          <w:szCs w:val="24"/>
          <w:lang w:eastAsia="zh-CN"/>
        </w:rPr>
      </w:pPr>
      <w:r w:rsidRPr="00A7122A">
        <w:rPr>
          <w:rFonts w:ascii="Times New Roman" w:eastAsia="SimSun" w:hAnsi="Times New Roman" w:cs="Times New Roman"/>
          <w:kern w:val="2"/>
          <w:sz w:val="24"/>
          <w:szCs w:val="24"/>
          <w:lang w:eastAsia="zh-CN"/>
        </w:rPr>
        <w:t>Shanghai 201620, China</w:t>
      </w:r>
    </w:p>
    <w:p w:rsidR="00A7122A" w:rsidRPr="004973D2" w:rsidRDefault="00A7122A" w:rsidP="004973D2">
      <w:pPr>
        <w:widowControl w:val="0"/>
        <w:spacing w:after="0" w:line="240" w:lineRule="auto"/>
        <w:jc w:val="center"/>
        <w:rPr>
          <w:rFonts w:ascii="Times New Roman" w:eastAsia="SimSun" w:hAnsi="Times New Roman" w:cs="Times New Roman"/>
          <w:kern w:val="2"/>
          <w:sz w:val="24"/>
          <w:szCs w:val="24"/>
          <w:lang w:eastAsia="zh-CN"/>
        </w:rPr>
      </w:pPr>
      <w:r w:rsidRPr="004973D2">
        <w:rPr>
          <w:rFonts w:ascii="Times New Roman" w:eastAsia="SimSun" w:hAnsi="Times New Roman" w:cs="Times New Roman"/>
          <w:kern w:val="2"/>
          <w:sz w:val="24"/>
          <w:szCs w:val="24"/>
          <w:lang w:eastAsia="zh-CN"/>
        </w:rPr>
        <w:t xml:space="preserve">Email: </w:t>
      </w:r>
      <w:hyperlink r:id="rId7" w:history="1">
        <w:r w:rsidR="004973D2" w:rsidRPr="004973D2">
          <w:rPr>
            <w:rFonts w:ascii="Times New Roman" w:eastAsia="SimSun" w:hAnsi="Times New Roman" w:cs="Times New Roman"/>
            <w:color w:val="222222"/>
            <w:sz w:val="24"/>
            <w:szCs w:val="24"/>
            <w:lang w:val="en"/>
          </w:rPr>
          <w:t>zhaodaping@lixin.edu.cn</w:t>
        </w:r>
      </w:hyperlink>
    </w:p>
    <w:p w:rsidR="00A7122A" w:rsidRPr="00A7122A" w:rsidRDefault="00A7122A" w:rsidP="004973D2">
      <w:pPr>
        <w:widowControl w:val="0"/>
        <w:spacing w:after="0" w:line="240" w:lineRule="auto"/>
        <w:jc w:val="center"/>
        <w:rPr>
          <w:rFonts w:ascii="Times New Roman" w:eastAsia="SimSun" w:hAnsi="Times New Roman" w:cs="Times New Roman"/>
          <w:kern w:val="2"/>
          <w:sz w:val="24"/>
          <w:szCs w:val="24"/>
          <w:lang w:eastAsia="zh-CN"/>
        </w:rPr>
      </w:pPr>
    </w:p>
    <w:p w:rsidR="00A7122A" w:rsidRPr="00A7122A" w:rsidRDefault="00A7122A" w:rsidP="004973D2">
      <w:pPr>
        <w:widowControl w:val="0"/>
        <w:spacing w:after="0" w:line="240" w:lineRule="auto"/>
        <w:jc w:val="center"/>
        <w:rPr>
          <w:rFonts w:ascii="Times New Roman" w:eastAsia="SimSun" w:hAnsi="Times New Roman" w:cs="Times New Roman"/>
          <w:kern w:val="2"/>
          <w:sz w:val="24"/>
          <w:szCs w:val="24"/>
          <w:lang w:eastAsia="zh-CN"/>
        </w:rPr>
      </w:pPr>
      <w:r w:rsidRPr="00A7122A">
        <w:rPr>
          <w:rFonts w:ascii="Times New Roman" w:eastAsia="SimSun" w:hAnsi="Times New Roman" w:cs="Times New Roman"/>
          <w:kern w:val="2"/>
          <w:sz w:val="24"/>
          <w:szCs w:val="24"/>
          <w:lang w:eastAsia="zh-CN"/>
        </w:rPr>
        <w:t>Sajid Anwar</w:t>
      </w:r>
    </w:p>
    <w:p w:rsidR="00A7122A" w:rsidRPr="00A7122A" w:rsidRDefault="00A7122A" w:rsidP="004973D2">
      <w:pPr>
        <w:widowControl w:val="0"/>
        <w:spacing w:after="0" w:line="240" w:lineRule="auto"/>
        <w:jc w:val="center"/>
        <w:rPr>
          <w:rFonts w:ascii="Times New Roman" w:eastAsia="SimSun" w:hAnsi="Times New Roman" w:cs="Times New Roman"/>
          <w:kern w:val="2"/>
          <w:sz w:val="24"/>
          <w:szCs w:val="24"/>
          <w:lang w:eastAsia="zh-CN"/>
        </w:rPr>
      </w:pPr>
      <w:r w:rsidRPr="00A7122A">
        <w:rPr>
          <w:rFonts w:ascii="Times New Roman" w:eastAsia="SimSun" w:hAnsi="Times New Roman" w:cs="Times New Roman"/>
          <w:kern w:val="2"/>
          <w:sz w:val="24"/>
          <w:szCs w:val="24"/>
          <w:lang w:eastAsia="zh-CN"/>
        </w:rPr>
        <w:t>University of the Sunshine Coast</w:t>
      </w:r>
    </w:p>
    <w:p w:rsidR="00A7122A" w:rsidRPr="00A7122A" w:rsidRDefault="00A7122A" w:rsidP="004973D2">
      <w:pPr>
        <w:widowControl w:val="0"/>
        <w:spacing w:after="0" w:line="240" w:lineRule="auto"/>
        <w:jc w:val="center"/>
        <w:rPr>
          <w:rFonts w:ascii="Times New Roman" w:eastAsia="SimSun" w:hAnsi="Times New Roman" w:cs="Times New Roman"/>
          <w:kern w:val="2"/>
          <w:sz w:val="24"/>
          <w:szCs w:val="24"/>
          <w:lang w:eastAsia="zh-CN"/>
        </w:rPr>
      </w:pPr>
      <w:r w:rsidRPr="00A7122A">
        <w:rPr>
          <w:rFonts w:ascii="Times New Roman" w:eastAsia="SimSun" w:hAnsi="Times New Roman" w:cs="Times New Roman"/>
          <w:kern w:val="2"/>
          <w:sz w:val="24"/>
          <w:szCs w:val="24"/>
          <w:lang w:eastAsia="zh-CN"/>
        </w:rPr>
        <w:t>Maroochydore DC, QLD 4558, Australia</w:t>
      </w:r>
    </w:p>
    <w:p w:rsidR="00A7122A" w:rsidRPr="00A7122A" w:rsidRDefault="004973D2" w:rsidP="004973D2">
      <w:pPr>
        <w:widowControl w:val="0"/>
        <w:spacing w:after="0" w:line="240" w:lineRule="auto"/>
        <w:jc w:val="center"/>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Email: sa</w:t>
      </w:r>
      <w:r w:rsidR="00A7122A" w:rsidRPr="00A7122A">
        <w:rPr>
          <w:rFonts w:ascii="Times New Roman" w:eastAsia="SimSun" w:hAnsi="Times New Roman" w:cs="Times New Roman"/>
          <w:kern w:val="2"/>
          <w:sz w:val="24"/>
          <w:szCs w:val="24"/>
          <w:lang w:eastAsia="zh-CN"/>
        </w:rPr>
        <w:t>nwar@usc.edu.au</w:t>
      </w:r>
    </w:p>
    <w:p w:rsidR="00A7122A" w:rsidRPr="00A7122A" w:rsidRDefault="00A7122A" w:rsidP="001F27A1">
      <w:pPr>
        <w:widowControl w:val="0"/>
        <w:spacing w:after="0" w:line="360" w:lineRule="auto"/>
        <w:jc w:val="both"/>
        <w:rPr>
          <w:rFonts w:ascii="Times New Roman" w:eastAsia="SimSun" w:hAnsi="Times New Roman" w:cs="Times New Roman"/>
          <w:kern w:val="2"/>
          <w:sz w:val="24"/>
          <w:szCs w:val="24"/>
          <w:lang w:eastAsia="zh-CN"/>
        </w:rPr>
      </w:pPr>
    </w:p>
    <w:p w:rsidR="00A7122A" w:rsidRPr="00A7122A" w:rsidRDefault="00A7122A" w:rsidP="001F27A1">
      <w:pPr>
        <w:widowControl w:val="0"/>
        <w:spacing w:after="0" w:line="360" w:lineRule="auto"/>
        <w:jc w:val="center"/>
        <w:rPr>
          <w:rFonts w:ascii="Times New Roman" w:eastAsia="SimSun" w:hAnsi="Times New Roman" w:cs="Times New Roman"/>
          <w:b/>
          <w:i/>
          <w:kern w:val="2"/>
          <w:sz w:val="24"/>
          <w:szCs w:val="24"/>
          <w:lang w:eastAsia="zh-CN"/>
        </w:rPr>
      </w:pPr>
      <w:r w:rsidRPr="00A7122A">
        <w:rPr>
          <w:rFonts w:ascii="Times New Roman" w:eastAsia="SimSun" w:hAnsi="Times New Roman" w:cs="Times New Roman"/>
          <w:b/>
          <w:i/>
          <w:kern w:val="2"/>
          <w:sz w:val="24"/>
          <w:szCs w:val="24"/>
          <w:lang w:eastAsia="zh-CN"/>
        </w:rPr>
        <w:t>Abstract</w:t>
      </w:r>
    </w:p>
    <w:p w:rsidR="00A7122A" w:rsidRPr="00A7122A" w:rsidRDefault="00A7122A" w:rsidP="001F27A1">
      <w:pPr>
        <w:widowControl w:val="0"/>
        <w:spacing w:after="0" w:line="360" w:lineRule="auto"/>
        <w:jc w:val="both"/>
        <w:rPr>
          <w:rFonts w:ascii="Times New Roman" w:eastAsia="SimSun" w:hAnsi="Times New Roman" w:cs="Times New Roman"/>
          <w:kern w:val="2"/>
          <w:sz w:val="24"/>
          <w:szCs w:val="24"/>
          <w:lang w:eastAsia="zh-CN"/>
        </w:rPr>
      </w:pPr>
    </w:p>
    <w:p w:rsidR="00A7122A" w:rsidRPr="004A2272" w:rsidRDefault="001E4AA4" w:rsidP="001F27A1">
      <w:pPr>
        <w:widowControl w:val="0"/>
        <w:spacing w:after="0" w:line="360" w:lineRule="auto"/>
        <w:jc w:val="both"/>
        <w:rPr>
          <w:rFonts w:ascii="Times New Roman" w:eastAsia="SimSun" w:hAnsi="Times New Roman" w:cs="Times New Roman"/>
          <w:kern w:val="2"/>
          <w:sz w:val="24"/>
          <w:szCs w:val="24"/>
          <w:lang w:eastAsia="zh-CN"/>
        </w:rPr>
      </w:pPr>
      <w:r>
        <w:rPr>
          <w:rFonts w:ascii="Times New Roman" w:eastAsia="Microsoft YaHei" w:hAnsi="Times New Roman" w:cs="Times New Roman"/>
          <w:bCs/>
          <w:sz w:val="24"/>
          <w:szCs w:val="24"/>
          <w:lang w:val="en-US" w:eastAsia="zh-CN"/>
        </w:rPr>
        <w:t xml:space="preserve">Using a sample of </w:t>
      </w:r>
      <w:r w:rsidR="004A2272" w:rsidRPr="00693479">
        <w:rPr>
          <w:rFonts w:ascii="Times New Roman" w:eastAsia="Microsoft YaHei" w:hAnsi="Times New Roman" w:cs="Times New Roman"/>
          <w:bCs/>
          <w:sz w:val="24"/>
          <w:szCs w:val="24"/>
          <w:lang w:val="en-US" w:eastAsia="zh-CN"/>
        </w:rPr>
        <w:t>31 OECD countries</w:t>
      </w:r>
      <w:r w:rsidR="004A2272" w:rsidRPr="00D633AB">
        <w:rPr>
          <w:rFonts w:ascii="Times New Roman" w:eastAsia="Microsoft YaHei" w:hAnsi="Times New Roman" w:cs="Times New Roman" w:hint="eastAsia"/>
          <w:bCs/>
          <w:sz w:val="24"/>
          <w:szCs w:val="24"/>
          <w:lang w:val="en-US" w:eastAsia="zh-CN"/>
        </w:rPr>
        <w:t xml:space="preserve"> </w:t>
      </w:r>
      <w:r w:rsidR="0097057D">
        <w:rPr>
          <w:rFonts w:ascii="Times New Roman" w:eastAsia="Microsoft YaHei" w:hAnsi="Times New Roman" w:cs="Times New Roman"/>
          <w:bCs/>
          <w:sz w:val="24"/>
          <w:szCs w:val="24"/>
          <w:lang w:val="en-US" w:eastAsia="zh-CN"/>
        </w:rPr>
        <w:t xml:space="preserve">and 17 </w:t>
      </w:r>
      <w:r>
        <w:rPr>
          <w:rFonts w:ascii="Times New Roman" w:eastAsia="Microsoft YaHei" w:hAnsi="Times New Roman" w:cs="Times New Roman"/>
          <w:bCs/>
          <w:sz w:val="24"/>
          <w:szCs w:val="24"/>
          <w:lang w:val="en-US" w:eastAsia="zh-CN"/>
        </w:rPr>
        <w:t>middle-income</w:t>
      </w:r>
      <w:r w:rsidR="004A2272">
        <w:rPr>
          <w:rFonts w:ascii="Times New Roman" w:eastAsia="Microsoft YaHei" w:hAnsi="Times New Roman" w:cs="Times New Roman"/>
          <w:bCs/>
          <w:sz w:val="24"/>
          <w:szCs w:val="24"/>
          <w:lang w:val="en-US" w:eastAsia="zh-CN"/>
        </w:rPr>
        <w:t xml:space="preserve"> countrie</w:t>
      </w:r>
      <w:r>
        <w:rPr>
          <w:rFonts w:ascii="Times New Roman" w:eastAsia="Microsoft YaHei" w:hAnsi="Times New Roman" w:cs="Times New Roman"/>
          <w:bCs/>
          <w:sz w:val="24"/>
          <w:szCs w:val="24"/>
          <w:lang w:val="en-US" w:eastAsia="zh-CN"/>
        </w:rPr>
        <w:t xml:space="preserve">s over the period 1950-2013, we </w:t>
      </w:r>
      <w:r>
        <w:rPr>
          <w:rFonts w:ascii="Times New Roman" w:hAnsi="Times New Roman"/>
          <w:bCs/>
          <w:sz w:val="24"/>
          <w:szCs w:val="24"/>
        </w:rPr>
        <w:t>carry</w:t>
      </w:r>
      <w:r w:rsidR="004A2272" w:rsidRPr="004A2272">
        <w:rPr>
          <w:rFonts w:ascii="Times New Roman" w:hAnsi="Times New Roman" w:hint="eastAsia"/>
          <w:bCs/>
          <w:sz w:val="24"/>
          <w:szCs w:val="24"/>
        </w:rPr>
        <w:t xml:space="preserve"> out</w:t>
      </w:r>
      <w:r w:rsidR="004A2272" w:rsidRPr="004A2272">
        <w:rPr>
          <w:rFonts w:ascii="Times New Roman" w:hAnsi="Times New Roman"/>
          <w:bCs/>
          <w:sz w:val="24"/>
          <w:szCs w:val="24"/>
        </w:rPr>
        <w:t xml:space="preserve"> </w:t>
      </w:r>
      <w:r>
        <w:rPr>
          <w:rFonts w:ascii="Times New Roman" w:hAnsi="Times New Roman"/>
          <w:bCs/>
          <w:sz w:val="24"/>
          <w:szCs w:val="24"/>
        </w:rPr>
        <w:t xml:space="preserve">an </w:t>
      </w:r>
      <w:r w:rsidR="004A2272" w:rsidRPr="004A2272">
        <w:rPr>
          <w:rFonts w:ascii="Times New Roman" w:hAnsi="Times New Roman"/>
          <w:bCs/>
          <w:sz w:val="24"/>
          <w:szCs w:val="24"/>
        </w:rPr>
        <w:t>empirical</w:t>
      </w:r>
      <w:r>
        <w:rPr>
          <w:rFonts w:ascii="Times New Roman" w:hAnsi="Times New Roman" w:hint="eastAsia"/>
          <w:bCs/>
          <w:sz w:val="24"/>
          <w:szCs w:val="24"/>
        </w:rPr>
        <w:t xml:space="preserve"> investigation of the relationship</w:t>
      </w:r>
      <w:r w:rsidR="004A2272" w:rsidRPr="004A2272">
        <w:rPr>
          <w:rFonts w:ascii="Times New Roman" w:hAnsi="Times New Roman" w:hint="eastAsia"/>
          <w:bCs/>
          <w:sz w:val="24"/>
          <w:szCs w:val="24"/>
        </w:rPr>
        <w:t xml:space="preserve"> amon</w:t>
      </w:r>
      <w:r>
        <w:rPr>
          <w:rFonts w:ascii="Times New Roman" w:hAnsi="Times New Roman"/>
          <w:bCs/>
          <w:sz w:val="24"/>
          <w:szCs w:val="24"/>
        </w:rPr>
        <w:t>gst</w:t>
      </w:r>
      <w:r w:rsidR="004A2272" w:rsidRPr="004A2272">
        <w:rPr>
          <w:rFonts w:ascii="Times New Roman" w:hAnsi="Times New Roman" w:hint="eastAsia"/>
          <w:bCs/>
          <w:sz w:val="24"/>
          <w:szCs w:val="24"/>
        </w:rPr>
        <w:t xml:space="preserve"> domestic consumption, capital account </w:t>
      </w:r>
      <w:r>
        <w:rPr>
          <w:rFonts w:ascii="Times New Roman" w:hAnsi="Times New Roman"/>
          <w:bCs/>
          <w:sz w:val="24"/>
          <w:szCs w:val="24"/>
        </w:rPr>
        <w:t xml:space="preserve">flows </w:t>
      </w:r>
      <w:r w:rsidR="004A2272" w:rsidRPr="004A2272">
        <w:rPr>
          <w:rFonts w:ascii="Times New Roman" w:hAnsi="Times New Roman" w:hint="eastAsia"/>
          <w:bCs/>
          <w:sz w:val="24"/>
          <w:szCs w:val="24"/>
        </w:rPr>
        <w:t xml:space="preserve">and </w:t>
      </w:r>
      <w:r>
        <w:rPr>
          <w:rFonts w:ascii="Times New Roman" w:hAnsi="Times New Roman"/>
          <w:bCs/>
          <w:sz w:val="24"/>
          <w:szCs w:val="24"/>
        </w:rPr>
        <w:t xml:space="preserve">the growth rate of </w:t>
      </w:r>
      <w:r w:rsidR="001214B6">
        <w:rPr>
          <w:rFonts w:ascii="Times New Roman" w:hAnsi="Times New Roman"/>
          <w:bCs/>
          <w:sz w:val="24"/>
          <w:szCs w:val="24"/>
        </w:rPr>
        <w:t>GDP</w:t>
      </w:r>
      <w:r w:rsidR="004A2272" w:rsidRPr="004A2272">
        <w:rPr>
          <w:rFonts w:ascii="Times New Roman" w:hAnsi="Times New Roman"/>
          <w:bCs/>
          <w:sz w:val="24"/>
          <w:szCs w:val="24"/>
        </w:rPr>
        <w:t xml:space="preserve">. </w:t>
      </w:r>
      <w:r>
        <w:rPr>
          <w:rFonts w:ascii="Times New Roman" w:hAnsi="Times New Roman"/>
          <w:bCs/>
          <w:sz w:val="24"/>
          <w:szCs w:val="24"/>
        </w:rPr>
        <w:t xml:space="preserve">The main findings are that </w:t>
      </w:r>
      <w:r w:rsidR="004A2272" w:rsidRPr="004A2272">
        <w:rPr>
          <w:rFonts w:ascii="Times New Roman" w:hAnsi="Times New Roman" w:hint="eastAsia"/>
          <w:bCs/>
          <w:sz w:val="24"/>
          <w:szCs w:val="24"/>
        </w:rPr>
        <w:t>there is a</w:t>
      </w:r>
      <w:r>
        <w:rPr>
          <w:rFonts w:ascii="Times New Roman" w:hAnsi="Times New Roman"/>
          <w:bCs/>
          <w:sz w:val="24"/>
          <w:szCs w:val="24"/>
        </w:rPr>
        <w:t>n</w:t>
      </w:r>
      <w:r w:rsidR="004A2272" w:rsidRPr="004A2272">
        <w:rPr>
          <w:rFonts w:ascii="Times New Roman" w:hAnsi="Times New Roman" w:hint="eastAsia"/>
          <w:bCs/>
          <w:sz w:val="24"/>
          <w:szCs w:val="24"/>
        </w:rPr>
        <w:t xml:space="preserve"> </w:t>
      </w:r>
      <w:r w:rsidR="004A2272" w:rsidRPr="004A2272">
        <w:rPr>
          <w:rFonts w:ascii="Times New Roman" w:hAnsi="Times New Roman"/>
          <w:bCs/>
          <w:sz w:val="24"/>
          <w:szCs w:val="24"/>
        </w:rPr>
        <w:t xml:space="preserve">inverted U-shaped relationship </w:t>
      </w:r>
      <w:r w:rsidR="004A2272" w:rsidRPr="004A2272">
        <w:rPr>
          <w:rFonts w:ascii="Times New Roman" w:hAnsi="Times New Roman" w:hint="eastAsia"/>
          <w:bCs/>
          <w:sz w:val="24"/>
          <w:szCs w:val="24"/>
        </w:rPr>
        <w:t xml:space="preserve">between </w:t>
      </w:r>
      <w:r>
        <w:rPr>
          <w:rFonts w:ascii="Times New Roman" w:hAnsi="Times New Roman"/>
          <w:bCs/>
          <w:sz w:val="24"/>
          <w:szCs w:val="24"/>
        </w:rPr>
        <w:t xml:space="preserve">the </w:t>
      </w:r>
      <w:r w:rsidR="004A2272" w:rsidRPr="004A2272">
        <w:rPr>
          <w:rFonts w:ascii="Times New Roman" w:hAnsi="Times New Roman"/>
          <w:bCs/>
          <w:sz w:val="24"/>
          <w:szCs w:val="24"/>
        </w:rPr>
        <w:t>consumption r</w:t>
      </w:r>
      <w:r w:rsidR="004A2272" w:rsidRPr="004A2272">
        <w:rPr>
          <w:rFonts w:ascii="Times New Roman" w:hAnsi="Times New Roman" w:hint="eastAsia"/>
          <w:bCs/>
          <w:sz w:val="24"/>
          <w:szCs w:val="24"/>
        </w:rPr>
        <w:t>atio</w:t>
      </w:r>
      <w:r w:rsidR="004A2272" w:rsidRPr="004A2272">
        <w:rPr>
          <w:rFonts w:ascii="Times New Roman" w:hAnsi="Times New Roman"/>
          <w:bCs/>
          <w:sz w:val="24"/>
          <w:szCs w:val="24"/>
        </w:rPr>
        <w:t xml:space="preserve"> and economic growth</w:t>
      </w:r>
      <w:r>
        <w:rPr>
          <w:rFonts w:ascii="Times New Roman" w:hAnsi="Times New Roman"/>
          <w:bCs/>
          <w:sz w:val="24"/>
          <w:szCs w:val="24"/>
        </w:rPr>
        <w:t xml:space="preserve">, while </w:t>
      </w:r>
      <w:r>
        <w:rPr>
          <w:rFonts w:ascii="Times New Roman" w:hAnsi="Times New Roman" w:hint="eastAsia"/>
          <w:bCs/>
          <w:sz w:val="24"/>
          <w:szCs w:val="24"/>
        </w:rPr>
        <w:t>capital outflow</w:t>
      </w:r>
      <w:r>
        <w:rPr>
          <w:rFonts w:ascii="Times New Roman" w:hAnsi="Times New Roman"/>
          <w:bCs/>
          <w:sz w:val="24"/>
          <w:szCs w:val="24"/>
        </w:rPr>
        <w:t xml:space="preserve"> is positively associated with </w:t>
      </w:r>
      <w:r w:rsidR="004A2272" w:rsidRPr="004A2272">
        <w:rPr>
          <w:rFonts w:ascii="Times New Roman" w:hAnsi="Times New Roman" w:hint="eastAsia"/>
          <w:bCs/>
          <w:sz w:val="24"/>
          <w:szCs w:val="24"/>
        </w:rPr>
        <w:t>economic growth</w:t>
      </w:r>
      <w:r w:rsidR="004A2272" w:rsidRPr="004A2272">
        <w:rPr>
          <w:rFonts w:ascii="Times New Roman" w:hAnsi="Times New Roman"/>
          <w:bCs/>
          <w:sz w:val="24"/>
          <w:szCs w:val="24"/>
        </w:rPr>
        <w:t xml:space="preserve"> </w:t>
      </w:r>
      <w:r w:rsidR="0097057D">
        <w:rPr>
          <w:rFonts w:ascii="Times New Roman" w:hAnsi="Times New Roman"/>
          <w:bCs/>
          <w:sz w:val="24"/>
          <w:szCs w:val="24"/>
        </w:rPr>
        <w:t>but</w:t>
      </w:r>
      <w:r>
        <w:rPr>
          <w:rFonts w:ascii="Times New Roman" w:hAnsi="Times New Roman"/>
          <w:bCs/>
          <w:sz w:val="24"/>
          <w:szCs w:val="24"/>
        </w:rPr>
        <w:t xml:space="preserve"> </w:t>
      </w:r>
      <w:r>
        <w:rPr>
          <w:rFonts w:ascii="Times New Roman" w:hAnsi="Times New Roman" w:hint="eastAsia"/>
          <w:bCs/>
          <w:sz w:val="24"/>
          <w:szCs w:val="24"/>
        </w:rPr>
        <w:t>capital inflow</w:t>
      </w:r>
      <w:r>
        <w:rPr>
          <w:rFonts w:ascii="Times New Roman" w:hAnsi="Times New Roman"/>
          <w:bCs/>
          <w:sz w:val="24"/>
          <w:szCs w:val="24"/>
        </w:rPr>
        <w:t xml:space="preserve"> is associated with slower growth</w:t>
      </w:r>
      <w:r w:rsidR="004A2272" w:rsidRPr="004A2272">
        <w:rPr>
          <w:rFonts w:ascii="Times New Roman" w:hAnsi="Times New Roman" w:hint="eastAsia"/>
          <w:bCs/>
          <w:sz w:val="24"/>
          <w:szCs w:val="24"/>
        </w:rPr>
        <w:t>.</w:t>
      </w:r>
      <w:r>
        <w:rPr>
          <w:rFonts w:ascii="Times New Roman" w:hAnsi="Times New Roman"/>
          <w:bCs/>
          <w:sz w:val="24"/>
          <w:szCs w:val="24"/>
        </w:rPr>
        <w:t xml:space="preserve"> These results hold in the full sample of countries, in the high-income group, the middle-income group and in a group that we define as middle-income trapped. An extreme bounds analysis indicates that the results are, for the most part, robust to the inclusion of a range of variables that have been </w:t>
      </w:r>
      <w:r w:rsidR="0097057D">
        <w:rPr>
          <w:rFonts w:ascii="Times New Roman" w:hAnsi="Times New Roman"/>
          <w:bCs/>
          <w:sz w:val="24"/>
          <w:szCs w:val="24"/>
        </w:rPr>
        <w:t xml:space="preserve">found to be </w:t>
      </w:r>
      <w:r>
        <w:rPr>
          <w:rFonts w:ascii="Times New Roman" w:hAnsi="Times New Roman"/>
          <w:bCs/>
          <w:sz w:val="24"/>
          <w:szCs w:val="24"/>
        </w:rPr>
        <w:t>associated with growth in the literature.</w:t>
      </w:r>
    </w:p>
    <w:p w:rsidR="00A7122A" w:rsidRPr="00A7122A" w:rsidRDefault="00A7122A" w:rsidP="001F27A1">
      <w:pPr>
        <w:widowControl w:val="0"/>
        <w:spacing w:after="0" w:line="360" w:lineRule="auto"/>
        <w:jc w:val="both"/>
        <w:rPr>
          <w:rFonts w:ascii="Times New Roman" w:eastAsia="SimSun" w:hAnsi="Times New Roman" w:cs="Times New Roman"/>
          <w:kern w:val="2"/>
          <w:sz w:val="24"/>
          <w:szCs w:val="24"/>
          <w:lang w:eastAsia="zh-CN"/>
        </w:rPr>
      </w:pPr>
    </w:p>
    <w:p w:rsidR="00A7122A" w:rsidRPr="00A7122A" w:rsidRDefault="00A7122A" w:rsidP="001F27A1">
      <w:pPr>
        <w:widowControl w:val="0"/>
        <w:spacing w:after="0" w:line="360" w:lineRule="auto"/>
        <w:jc w:val="both"/>
        <w:rPr>
          <w:rFonts w:ascii="Times New Roman" w:eastAsia="SimSun" w:hAnsi="Times New Roman" w:cs="Times New Roman"/>
          <w:kern w:val="2"/>
          <w:sz w:val="24"/>
          <w:szCs w:val="24"/>
          <w:lang w:eastAsia="zh-CN"/>
        </w:rPr>
      </w:pPr>
      <w:r w:rsidRPr="00A7122A">
        <w:rPr>
          <w:rFonts w:ascii="Times New Roman" w:eastAsia="SimSun" w:hAnsi="Times New Roman" w:cs="Times New Roman"/>
          <w:b/>
          <w:kern w:val="2"/>
          <w:sz w:val="24"/>
          <w:szCs w:val="24"/>
          <w:lang w:eastAsia="zh-CN"/>
        </w:rPr>
        <w:t>JEL Codes</w:t>
      </w:r>
      <w:r w:rsidR="001E4AA4">
        <w:rPr>
          <w:rFonts w:ascii="Times New Roman" w:eastAsia="SimSun" w:hAnsi="Times New Roman" w:cs="Times New Roman"/>
          <w:kern w:val="2"/>
          <w:sz w:val="24"/>
          <w:szCs w:val="24"/>
          <w:lang w:eastAsia="zh-CN"/>
        </w:rPr>
        <w:t xml:space="preserve">: </w:t>
      </w:r>
      <w:r w:rsidR="00132552">
        <w:rPr>
          <w:rFonts w:ascii="Times New Roman" w:eastAsia="SimSun" w:hAnsi="Times New Roman" w:cs="Times New Roman"/>
          <w:kern w:val="2"/>
          <w:sz w:val="24"/>
          <w:szCs w:val="24"/>
          <w:lang w:eastAsia="zh-CN"/>
        </w:rPr>
        <w:t xml:space="preserve">O47, </w:t>
      </w:r>
      <w:r w:rsidR="00A14184">
        <w:rPr>
          <w:rFonts w:ascii="Times New Roman" w:eastAsia="SimSun" w:hAnsi="Times New Roman" w:cs="Times New Roman"/>
          <w:kern w:val="2"/>
          <w:sz w:val="24"/>
          <w:szCs w:val="24"/>
          <w:lang w:eastAsia="zh-CN"/>
        </w:rPr>
        <w:t>E21, F21</w:t>
      </w:r>
    </w:p>
    <w:p w:rsidR="00A7122A" w:rsidRPr="00A7122A" w:rsidRDefault="00A7122A" w:rsidP="001F27A1">
      <w:pPr>
        <w:widowControl w:val="0"/>
        <w:spacing w:after="0" w:line="360" w:lineRule="auto"/>
        <w:jc w:val="both"/>
        <w:rPr>
          <w:rFonts w:ascii="Times New Roman" w:eastAsia="SimSun" w:hAnsi="Times New Roman" w:cs="Times New Roman"/>
          <w:kern w:val="2"/>
          <w:sz w:val="24"/>
          <w:szCs w:val="24"/>
          <w:lang w:eastAsia="zh-CN"/>
        </w:rPr>
      </w:pPr>
      <w:r w:rsidRPr="00A7122A">
        <w:rPr>
          <w:rFonts w:ascii="Times New Roman" w:eastAsia="SimSun" w:hAnsi="Times New Roman" w:cs="Times New Roman"/>
          <w:b/>
          <w:kern w:val="2"/>
          <w:sz w:val="24"/>
          <w:szCs w:val="24"/>
          <w:lang w:eastAsia="zh-CN"/>
        </w:rPr>
        <w:t>Key Words</w:t>
      </w:r>
      <w:r w:rsidRPr="00A7122A">
        <w:rPr>
          <w:rFonts w:ascii="Times New Roman" w:eastAsia="SimSun" w:hAnsi="Times New Roman" w:cs="Times New Roman"/>
          <w:kern w:val="2"/>
          <w:sz w:val="24"/>
          <w:szCs w:val="24"/>
          <w:lang w:eastAsia="zh-CN"/>
        </w:rPr>
        <w:t xml:space="preserve">: </w:t>
      </w:r>
      <w:r w:rsidR="004973D2">
        <w:rPr>
          <w:rFonts w:ascii="Times New Roman" w:eastAsia="SimSun" w:hAnsi="Times New Roman" w:cs="Times New Roman"/>
          <w:kern w:val="2"/>
          <w:sz w:val="24"/>
          <w:szCs w:val="24"/>
          <w:lang w:eastAsia="zh-CN"/>
        </w:rPr>
        <w:t>middle-income trap, growth slow-down, consumption ratio, capital account flows</w:t>
      </w:r>
    </w:p>
    <w:p w:rsidR="00D84F07" w:rsidRDefault="00D84F07" w:rsidP="001F27A1">
      <w:pPr>
        <w:spacing w:line="360" w:lineRule="auto"/>
        <w:rPr>
          <w:rFonts w:ascii="Times New Roman" w:eastAsia="SimSun" w:hAnsi="Times New Roman" w:cs="Times New Roman"/>
          <w:kern w:val="2"/>
          <w:sz w:val="21"/>
          <w:szCs w:val="24"/>
          <w:lang w:eastAsia="zh-CN"/>
        </w:rPr>
      </w:pPr>
    </w:p>
    <w:p w:rsidR="00D84F07" w:rsidRPr="00D84F07" w:rsidRDefault="00D84F07" w:rsidP="00D84F07">
      <w:pPr>
        <w:widowControl w:val="0"/>
        <w:autoSpaceDE w:val="0"/>
        <w:autoSpaceDN w:val="0"/>
        <w:adjustRightInd w:val="0"/>
        <w:spacing w:after="0" w:line="400" w:lineRule="exact"/>
        <w:rPr>
          <w:rFonts w:ascii="Times New Roman" w:eastAsia="SimSun" w:hAnsi="Times New Roman" w:cs="Times New Roman"/>
          <w:color w:val="222222"/>
          <w:sz w:val="24"/>
          <w:szCs w:val="24"/>
          <w:lang w:eastAsia="zh-CN"/>
        </w:rPr>
      </w:pPr>
      <w:r w:rsidRPr="004973D2">
        <w:rPr>
          <w:rFonts w:ascii="Times New Roman" w:eastAsia="SimSun" w:hAnsi="Times New Roman" w:cs="Times New Roman"/>
          <w:b/>
          <w:color w:val="222222"/>
          <w:sz w:val="24"/>
          <w:szCs w:val="24"/>
          <w:lang w:val="en" w:eastAsia="zh-CN"/>
        </w:rPr>
        <w:t>Funding statement</w:t>
      </w:r>
      <w:r>
        <w:rPr>
          <w:rFonts w:ascii="Times New Roman" w:eastAsia="SimSun" w:hAnsi="Times New Roman" w:cs="Times New Roman"/>
          <w:color w:val="222222"/>
          <w:sz w:val="24"/>
          <w:szCs w:val="24"/>
          <w:lang w:val="en" w:eastAsia="zh-CN"/>
        </w:rPr>
        <w:t xml:space="preserve">: </w:t>
      </w:r>
      <w:r w:rsidRPr="00D84F07">
        <w:rPr>
          <w:rFonts w:ascii="Times New Roman" w:eastAsia="SimSun" w:hAnsi="Times New Roman" w:cs="Times New Roman"/>
          <w:color w:val="222222"/>
          <w:sz w:val="24"/>
          <w:szCs w:val="24"/>
          <w:lang w:val="en" w:eastAsia="zh-CN"/>
        </w:rPr>
        <w:t>This study is supported by the China National Social Science Fund</w:t>
      </w:r>
      <w:r>
        <w:rPr>
          <w:rFonts w:ascii="Times New Roman" w:eastAsia="SimSun" w:hAnsi="Times New Roman" w:cs="Times New Roman"/>
          <w:color w:val="222222"/>
          <w:sz w:val="24"/>
          <w:szCs w:val="24"/>
          <w:lang w:val="en" w:eastAsia="zh-CN"/>
        </w:rPr>
        <w:t xml:space="preserve"> </w:t>
      </w:r>
      <w:r w:rsidRPr="00D84F07">
        <w:rPr>
          <w:rFonts w:ascii="Times New Roman" w:eastAsia="SimSun" w:hAnsi="Times New Roman" w:cs="Times New Roman"/>
          <w:i/>
          <w:color w:val="222222"/>
          <w:sz w:val="24"/>
          <w:szCs w:val="24"/>
          <w:lang w:val="en" w:eastAsia="zh-CN"/>
        </w:rPr>
        <w:t>Research on the Risks and Experiment of RMB Capital Account Liberalization in Shanghai FTA</w:t>
      </w:r>
      <w:r w:rsidRPr="00D84F07">
        <w:rPr>
          <w:rFonts w:ascii="Times New Roman" w:eastAsia="SimSun" w:hAnsi="Times New Roman" w:cs="Times New Roman"/>
          <w:color w:val="222222"/>
          <w:sz w:val="24"/>
          <w:szCs w:val="24"/>
          <w:lang w:val="en" w:eastAsia="zh-CN"/>
        </w:rPr>
        <w:t>（</w:t>
      </w:r>
      <w:r w:rsidRPr="00D84F07">
        <w:rPr>
          <w:rFonts w:ascii="Times New Roman" w:eastAsia="SimSun" w:hAnsi="Times New Roman" w:cs="Times New Roman"/>
          <w:color w:val="222222"/>
          <w:sz w:val="24"/>
          <w:szCs w:val="24"/>
          <w:lang w:val="en" w:eastAsia="zh-CN"/>
        </w:rPr>
        <w:t>No.14BJY178</w:t>
      </w:r>
      <w:r>
        <w:rPr>
          <w:rFonts w:ascii="Times New Roman" w:eastAsia="SimSun" w:hAnsi="Times New Roman" w:cs="Times New Roman"/>
          <w:color w:val="222222"/>
          <w:sz w:val="24"/>
          <w:szCs w:val="24"/>
          <w:lang w:eastAsia="zh-CN"/>
        </w:rPr>
        <w:t>).</w:t>
      </w:r>
    </w:p>
    <w:p w:rsidR="0091783D" w:rsidRPr="00693479" w:rsidRDefault="00A7122A" w:rsidP="001F27A1">
      <w:pPr>
        <w:spacing w:line="360" w:lineRule="auto"/>
        <w:rPr>
          <w:rFonts w:ascii="Times New Roman" w:hAnsi="Times New Roman" w:cs="Times New Roman"/>
          <w:b/>
          <w:sz w:val="24"/>
          <w:szCs w:val="24"/>
        </w:rPr>
      </w:pPr>
      <w:r w:rsidRPr="00A7122A">
        <w:rPr>
          <w:rFonts w:ascii="Times New Roman" w:eastAsia="SimSun" w:hAnsi="Times New Roman" w:cs="Times New Roman"/>
          <w:kern w:val="2"/>
          <w:sz w:val="21"/>
          <w:szCs w:val="24"/>
          <w:lang w:eastAsia="zh-CN"/>
        </w:rPr>
        <w:br w:type="page"/>
      </w:r>
    </w:p>
    <w:p w:rsidR="009F046D" w:rsidRPr="009F046D" w:rsidRDefault="009F046D" w:rsidP="009F046D">
      <w:pPr>
        <w:spacing w:line="360" w:lineRule="auto"/>
        <w:jc w:val="center"/>
        <w:rPr>
          <w:rFonts w:ascii="Times New Roman" w:hAnsi="Times New Roman" w:cs="Times New Roman"/>
          <w:b/>
          <w:sz w:val="24"/>
          <w:szCs w:val="24"/>
        </w:rPr>
      </w:pPr>
      <w:r w:rsidRPr="009F046D">
        <w:rPr>
          <w:rFonts w:ascii="Times New Roman" w:hAnsi="Times New Roman" w:cs="Times New Roman"/>
          <w:b/>
          <w:color w:val="000000"/>
          <w:sz w:val="24"/>
          <w:szCs w:val="24"/>
        </w:rPr>
        <w:lastRenderedPageBreak/>
        <w:t xml:space="preserve">Capital account flows, consumption ratios and the middle-income </w:t>
      </w:r>
      <w:r w:rsidR="00F7760D">
        <w:rPr>
          <w:rFonts w:ascii="Times New Roman" w:hAnsi="Times New Roman" w:cs="Times New Roman"/>
          <w:b/>
          <w:color w:val="000000"/>
          <w:sz w:val="24"/>
          <w:szCs w:val="24"/>
        </w:rPr>
        <w:t>trap</w:t>
      </w:r>
    </w:p>
    <w:p w:rsidR="00D87BCA" w:rsidRPr="00693479" w:rsidRDefault="00D87BCA" w:rsidP="001F27A1">
      <w:pPr>
        <w:spacing w:line="360" w:lineRule="auto"/>
        <w:rPr>
          <w:rFonts w:ascii="Times New Roman" w:hAnsi="Times New Roman" w:cs="Times New Roman"/>
          <w:b/>
          <w:sz w:val="24"/>
          <w:szCs w:val="24"/>
        </w:rPr>
      </w:pPr>
      <w:bookmarkStart w:id="0" w:name="_GoBack"/>
      <w:bookmarkEnd w:id="0"/>
    </w:p>
    <w:p w:rsidR="003461D5" w:rsidRPr="00693479" w:rsidRDefault="003461D5" w:rsidP="001F27A1">
      <w:pPr>
        <w:pStyle w:val="ListParagraph"/>
        <w:numPr>
          <w:ilvl w:val="0"/>
          <w:numId w:val="1"/>
        </w:numPr>
        <w:spacing w:line="360" w:lineRule="auto"/>
        <w:rPr>
          <w:rFonts w:ascii="Times New Roman" w:hAnsi="Times New Roman" w:cs="Times New Roman"/>
          <w:b/>
          <w:sz w:val="24"/>
          <w:szCs w:val="24"/>
        </w:rPr>
      </w:pPr>
      <w:r w:rsidRPr="00693479">
        <w:rPr>
          <w:rFonts w:ascii="Times New Roman" w:hAnsi="Times New Roman" w:cs="Times New Roman"/>
          <w:b/>
          <w:sz w:val="24"/>
          <w:szCs w:val="24"/>
        </w:rPr>
        <w:t>Introduction</w:t>
      </w:r>
    </w:p>
    <w:p w:rsidR="00DC7334" w:rsidRPr="00693479" w:rsidRDefault="00DC7334" w:rsidP="001F27A1">
      <w:pPr>
        <w:pStyle w:val="ListParagraph"/>
        <w:spacing w:line="360" w:lineRule="auto"/>
        <w:rPr>
          <w:rFonts w:ascii="Times New Roman" w:hAnsi="Times New Roman" w:cs="Times New Roman"/>
          <w:b/>
          <w:sz w:val="24"/>
          <w:szCs w:val="24"/>
        </w:rPr>
      </w:pPr>
    </w:p>
    <w:p w:rsidR="00CD76E3" w:rsidRPr="00693479" w:rsidRDefault="00D87BCA" w:rsidP="001F27A1">
      <w:pPr>
        <w:spacing w:line="360" w:lineRule="auto"/>
        <w:rPr>
          <w:rFonts w:ascii="Times New Roman" w:hAnsi="Times New Roman" w:cs="Times New Roman"/>
          <w:sz w:val="24"/>
          <w:szCs w:val="24"/>
        </w:rPr>
      </w:pPr>
      <w:r w:rsidRPr="00693479">
        <w:rPr>
          <w:rFonts w:ascii="Times New Roman" w:hAnsi="Times New Roman" w:cs="Times New Roman"/>
          <w:sz w:val="24"/>
          <w:szCs w:val="24"/>
        </w:rPr>
        <w:t>Having attained middle-income status, a developing country faces the problem of transition to high-income. It may become tr</w:t>
      </w:r>
      <w:r w:rsidR="00F672A6">
        <w:rPr>
          <w:rFonts w:ascii="Times New Roman" w:hAnsi="Times New Roman" w:cs="Times New Roman"/>
          <w:sz w:val="24"/>
          <w:szCs w:val="24"/>
        </w:rPr>
        <w:t>apped at the middle-income</w:t>
      </w:r>
      <w:r w:rsidRPr="00693479">
        <w:rPr>
          <w:rFonts w:ascii="Times New Roman" w:hAnsi="Times New Roman" w:cs="Times New Roman"/>
          <w:sz w:val="24"/>
          <w:szCs w:val="24"/>
        </w:rPr>
        <w:t xml:space="preserve"> stage, squeezed between low-income low-wage and high-income high-wage economies, finding it difficult to compete with the former in manufactured exports and the latter in </w:t>
      </w:r>
      <w:r w:rsidR="00CD76E3" w:rsidRPr="00693479">
        <w:rPr>
          <w:rFonts w:ascii="Times New Roman" w:hAnsi="Times New Roman" w:cs="Times New Roman"/>
          <w:sz w:val="24"/>
          <w:szCs w:val="24"/>
        </w:rPr>
        <w:t>innovative</w:t>
      </w:r>
      <w:r w:rsidRPr="00693479">
        <w:rPr>
          <w:rFonts w:ascii="Times New Roman" w:hAnsi="Times New Roman" w:cs="Times New Roman"/>
          <w:sz w:val="24"/>
          <w:szCs w:val="24"/>
        </w:rPr>
        <w:t xml:space="preserve"> products and services.</w:t>
      </w:r>
    </w:p>
    <w:p w:rsidR="00D87BCA" w:rsidRPr="00693479" w:rsidRDefault="00D87BCA" w:rsidP="001F27A1">
      <w:pPr>
        <w:spacing w:line="360" w:lineRule="auto"/>
        <w:rPr>
          <w:rFonts w:ascii="Times New Roman" w:hAnsi="Times New Roman" w:cs="Times New Roman"/>
          <w:sz w:val="24"/>
          <w:szCs w:val="24"/>
        </w:rPr>
      </w:pPr>
      <w:r w:rsidRPr="00693479">
        <w:rPr>
          <w:rFonts w:ascii="Times New Roman" w:hAnsi="Times New Roman" w:cs="Times New Roman"/>
          <w:sz w:val="24"/>
          <w:szCs w:val="24"/>
        </w:rPr>
        <w:t>The middle-income trap</w:t>
      </w:r>
      <w:r w:rsidR="006E07CE" w:rsidRPr="00693479">
        <w:rPr>
          <w:rFonts w:ascii="Times New Roman" w:hAnsi="Times New Roman" w:cs="Times New Roman"/>
          <w:sz w:val="24"/>
          <w:szCs w:val="24"/>
        </w:rPr>
        <w:t xml:space="preserve"> may be exacerbated </w:t>
      </w:r>
      <w:r w:rsidRPr="00693479">
        <w:rPr>
          <w:rFonts w:ascii="Times New Roman" w:hAnsi="Times New Roman" w:cs="Times New Roman"/>
          <w:sz w:val="24"/>
          <w:szCs w:val="24"/>
        </w:rPr>
        <w:t>by both internal and external factors</w:t>
      </w:r>
      <w:r w:rsidR="006E07CE" w:rsidRPr="00693479">
        <w:rPr>
          <w:rFonts w:ascii="Times New Roman" w:hAnsi="Times New Roman" w:cs="Times New Roman"/>
          <w:sz w:val="24"/>
          <w:szCs w:val="24"/>
        </w:rPr>
        <w:t xml:space="preserve">. On the domestic side of the economy, it is necessary to move from a relatively low consumption share of income to a relatively high consumption ratio. </w:t>
      </w:r>
      <w:r w:rsidR="00D27E68">
        <w:rPr>
          <w:rFonts w:ascii="Times New Roman" w:hAnsi="Times New Roman" w:cs="Times New Roman"/>
          <w:sz w:val="24"/>
          <w:szCs w:val="24"/>
        </w:rPr>
        <w:t>If the</w:t>
      </w:r>
      <w:r w:rsidR="006E07CE" w:rsidRPr="00693479">
        <w:rPr>
          <w:rFonts w:ascii="Times New Roman" w:hAnsi="Times New Roman" w:cs="Times New Roman"/>
          <w:sz w:val="24"/>
          <w:szCs w:val="24"/>
        </w:rPr>
        <w:t xml:space="preserve"> consumption ratio that is optimal for economic growth </w:t>
      </w:r>
      <w:r w:rsidR="00D27E68">
        <w:rPr>
          <w:rFonts w:ascii="Times New Roman" w:hAnsi="Times New Roman" w:cs="Times New Roman"/>
          <w:sz w:val="24"/>
          <w:szCs w:val="24"/>
        </w:rPr>
        <w:t>cannot be attained, then</w:t>
      </w:r>
      <w:r w:rsidR="006E07CE" w:rsidRPr="00693479">
        <w:rPr>
          <w:rFonts w:ascii="Times New Roman" w:hAnsi="Times New Roman" w:cs="Times New Roman"/>
          <w:sz w:val="24"/>
          <w:szCs w:val="24"/>
        </w:rPr>
        <w:t xml:space="preserve"> growth </w:t>
      </w:r>
      <w:r w:rsidR="00D27E68">
        <w:rPr>
          <w:rFonts w:ascii="Times New Roman" w:hAnsi="Times New Roman" w:cs="Times New Roman"/>
          <w:sz w:val="24"/>
          <w:szCs w:val="24"/>
        </w:rPr>
        <w:t>will inevitably be slow</w:t>
      </w:r>
      <w:r w:rsidR="006E07CE" w:rsidRPr="00693479">
        <w:rPr>
          <w:rFonts w:ascii="Times New Roman" w:hAnsi="Times New Roman" w:cs="Times New Roman"/>
          <w:sz w:val="24"/>
          <w:szCs w:val="24"/>
        </w:rPr>
        <w:t>. The main challenge face</w:t>
      </w:r>
      <w:r w:rsidR="00CD76E3" w:rsidRPr="00693479">
        <w:rPr>
          <w:rFonts w:ascii="Times New Roman" w:hAnsi="Times New Roman" w:cs="Times New Roman"/>
          <w:sz w:val="24"/>
          <w:szCs w:val="24"/>
        </w:rPr>
        <w:t>d</w:t>
      </w:r>
      <w:r w:rsidR="006E07CE" w:rsidRPr="00693479">
        <w:rPr>
          <w:rFonts w:ascii="Times New Roman" w:hAnsi="Times New Roman" w:cs="Times New Roman"/>
          <w:sz w:val="24"/>
          <w:szCs w:val="24"/>
        </w:rPr>
        <w:t xml:space="preserve"> with respect to the foreign sector is the role of foreign investment, particularly in the context of liberaliza</w:t>
      </w:r>
      <w:r w:rsidR="00B70E80" w:rsidRPr="00693479">
        <w:rPr>
          <w:rFonts w:ascii="Times New Roman" w:hAnsi="Times New Roman" w:cs="Times New Roman"/>
          <w:sz w:val="24"/>
          <w:szCs w:val="24"/>
        </w:rPr>
        <w:t>tion of the capital account. Relaxation of controls on foreign investment, both inward and outward, raises</w:t>
      </w:r>
      <w:r w:rsidR="006E07CE" w:rsidRPr="00693479">
        <w:rPr>
          <w:rFonts w:ascii="Times New Roman" w:hAnsi="Times New Roman" w:cs="Times New Roman"/>
          <w:sz w:val="24"/>
          <w:szCs w:val="24"/>
        </w:rPr>
        <w:t xml:space="preserve"> the prospect of a foreign exchange or more general financial crisis.</w:t>
      </w:r>
      <w:r w:rsidR="00B70E80" w:rsidRPr="00693479">
        <w:rPr>
          <w:rFonts w:ascii="Times New Roman" w:hAnsi="Times New Roman" w:cs="Times New Roman"/>
          <w:sz w:val="24"/>
          <w:szCs w:val="24"/>
        </w:rPr>
        <w:t xml:space="preserve"> It is unclear whether foreign investment inflows and/or outflows are positively or negatively associated with economic growth.</w:t>
      </w:r>
    </w:p>
    <w:p w:rsidR="00B70E80" w:rsidRPr="00693479" w:rsidRDefault="00B70E80" w:rsidP="001F27A1">
      <w:pPr>
        <w:spacing w:line="360" w:lineRule="auto"/>
        <w:rPr>
          <w:rFonts w:ascii="Times New Roman" w:hAnsi="Times New Roman" w:cs="Times New Roman"/>
          <w:sz w:val="24"/>
          <w:szCs w:val="24"/>
        </w:rPr>
      </w:pPr>
      <w:r w:rsidRPr="00693479">
        <w:rPr>
          <w:rFonts w:ascii="Times New Roman" w:hAnsi="Times New Roman" w:cs="Times New Roman"/>
          <w:sz w:val="24"/>
          <w:szCs w:val="24"/>
        </w:rPr>
        <w:t>We undertake an analysis of growth slowdowns in a sample of 48 count</w:t>
      </w:r>
      <w:r w:rsidR="002C135E">
        <w:rPr>
          <w:rFonts w:ascii="Times New Roman" w:hAnsi="Times New Roman" w:cs="Times New Roman"/>
          <w:sz w:val="24"/>
          <w:szCs w:val="24"/>
        </w:rPr>
        <w:t>r</w:t>
      </w:r>
      <w:r w:rsidRPr="00693479">
        <w:rPr>
          <w:rFonts w:ascii="Times New Roman" w:hAnsi="Times New Roman" w:cs="Times New Roman"/>
          <w:sz w:val="24"/>
          <w:szCs w:val="24"/>
        </w:rPr>
        <w:t>ies over the period 1950 to 2013. We first define and identify periods of slowdown, as well as classifying countries as high-income, middle-income and middle-income-trapped. Then we estimate a panel model of economic growth</w:t>
      </w:r>
      <w:r w:rsidR="00F672A6">
        <w:rPr>
          <w:rFonts w:ascii="Times New Roman" w:hAnsi="Times New Roman" w:cs="Times New Roman"/>
          <w:sz w:val="24"/>
          <w:szCs w:val="24"/>
        </w:rPr>
        <w:t>,</w:t>
      </w:r>
      <w:r w:rsidRPr="00693479">
        <w:rPr>
          <w:rFonts w:ascii="Times New Roman" w:hAnsi="Times New Roman" w:cs="Times New Roman"/>
          <w:sz w:val="24"/>
          <w:szCs w:val="24"/>
        </w:rPr>
        <w:t xml:space="preserve"> </w:t>
      </w:r>
      <w:r w:rsidR="00F672A6">
        <w:rPr>
          <w:rFonts w:ascii="Times New Roman" w:hAnsi="Times New Roman" w:cs="Times New Roman"/>
          <w:sz w:val="24"/>
          <w:szCs w:val="24"/>
        </w:rPr>
        <w:t xml:space="preserve">focussing on the roles of consumption and the foreign sector, </w:t>
      </w:r>
      <w:r w:rsidRPr="00693479">
        <w:rPr>
          <w:rFonts w:ascii="Times New Roman" w:hAnsi="Times New Roman" w:cs="Times New Roman"/>
          <w:sz w:val="24"/>
          <w:szCs w:val="24"/>
        </w:rPr>
        <w:t xml:space="preserve">in the full sample and in the sub-samples of high-income, middle-income and middle-income-trapped economies. </w:t>
      </w:r>
      <w:r w:rsidR="00A539BE" w:rsidRPr="00693479">
        <w:rPr>
          <w:rFonts w:ascii="Times New Roman" w:hAnsi="Times New Roman" w:cs="Times New Roman"/>
          <w:sz w:val="24"/>
          <w:szCs w:val="24"/>
        </w:rPr>
        <w:t>The main findings are that middle-incom</w:t>
      </w:r>
      <w:r w:rsidR="0000658F">
        <w:rPr>
          <w:rFonts w:ascii="Times New Roman" w:hAnsi="Times New Roman" w:cs="Times New Roman"/>
          <w:sz w:val="24"/>
          <w:szCs w:val="24"/>
        </w:rPr>
        <w:t>e trapped economies have</w:t>
      </w:r>
      <w:r w:rsidR="00A539BE" w:rsidRPr="00693479">
        <w:rPr>
          <w:rFonts w:ascii="Times New Roman" w:hAnsi="Times New Roman" w:cs="Times New Roman"/>
          <w:sz w:val="24"/>
          <w:szCs w:val="24"/>
        </w:rPr>
        <w:t xml:space="preserve"> consum</w:t>
      </w:r>
      <w:r w:rsidR="0000658F">
        <w:rPr>
          <w:rFonts w:ascii="Times New Roman" w:hAnsi="Times New Roman" w:cs="Times New Roman"/>
          <w:sz w:val="24"/>
          <w:szCs w:val="24"/>
        </w:rPr>
        <w:t>ption ratios that are quite low compared to the ratios that would be optimal for economic growth and that inward foreign investment is associated with lower growth while out</w:t>
      </w:r>
      <w:r w:rsidR="00A539BE" w:rsidRPr="00693479">
        <w:rPr>
          <w:rFonts w:ascii="Times New Roman" w:hAnsi="Times New Roman" w:cs="Times New Roman"/>
          <w:sz w:val="24"/>
          <w:szCs w:val="24"/>
        </w:rPr>
        <w:t xml:space="preserve">ward foreign investment is associated with </w:t>
      </w:r>
      <w:r w:rsidR="0000658F">
        <w:rPr>
          <w:rFonts w:ascii="Times New Roman" w:hAnsi="Times New Roman" w:cs="Times New Roman"/>
          <w:sz w:val="24"/>
          <w:szCs w:val="24"/>
        </w:rPr>
        <w:t xml:space="preserve">higher </w:t>
      </w:r>
      <w:r w:rsidR="006F0AE1" w:rsidRPr="00693479">
        <w:rPr>
          <w:rFonts w:ascii="Times New Roman" w:hAnsi="Times New Roman" w:cs="Times New Roman"/>
          <w:sz w:val="24"/>
          <w:szCs w:val="24"/>
        </w:rPr>
        <w:t>economic growth. These two factors pose potentially ser</w:t>
      </w:r>
      <w:r w:rsidR="0000658F">
        <w:rPr>
          <w:rFonts w:ascii="Times New Roman" w:hAnsi="Times New Roman" w:cs="Times New Roman"/>
          <w:sz w:val="24"/>
          <w:szCs w:val="24"/>
        </w:rPr>
        <w:t>ious obstacles</w:t>
      </w:r>
      <w:r w:rsidR="006F0AE1" w:rsidRPr="00693479">
        <w:rPr>
          <w:rFonts w:ascii="Times New Roman" w:hAnsi="Times New Roman" w:cs="Times New Roman"/>
          <w:sz w:val="24"/>
          <w:szCs w:val="24"/>
        </w:rPr>
        <w:t xml:space="preserve"> to escaping the middle-income trap.</w:t>
      </w:r>
      <w:r w:rsidR="00F672A6">
        <w:rPr>
          <w:rFonts w:ascii="Times New Roman" w:hAnsi="Times New Roman" w:cs="Times New Roman"/>
          <w:sz w:val="24"/>
          <w:szCs w:val="24"/>
        </w:rPr>
        <w:t xml:space="preserve"> </w:t>
      </w:r>
      <w:r w:rsidR="00F672A6" w:rsidRPr="00693479">
        <w:rPr>
          <w:rFonts w:ascii="Times New Roman" w:hAnsi="Times New Roman" w:cs="Times New Roman"/>
          <w:sz w:val="24"/>
          <w:szCs w:val="24"/>
        </w:rPr>
        <w:t xml:space="preserve">To examine the robustness of the findings, we conduct an extreme-bounds analysis (EBA), adding </w:t>
      </w:r>
      <w:r w:rsidR="00F672A6">
        <w:rPr>
          <w:rFonts w:ascii="Times New Roman" w:hAnsi="Times New Roman" w:cs="Times New Roman"/>
          <w:sz w:val="24"/>
          <w:szCs w:val="24"/>
        </w:rPr>
        <w:t>to the variables of interest a number of</w:t>
      </w:r>
      <w:r w:rsidR="00F672A6" w:rsidRPr="00693479">
        <w:rPr>
          <w:rFonts w:ascii="Times New Roman" w:hAnsi="Times New Roman" w:cs="Times New Roman"/>
          <w:sz w:val="24"/>
          <w:szCs w:val="24"/>
        </w:rPr>
        <w:t xml:space="preserve"> other variables that have been proposed in the literature. </w:t>
      </w:r>
      <w:r w:rsidR="00F672A6">
        <w:rPr>
          <w:rFonts w:ascii="Times New Roman" w:hAnsi="Times New Roman" w:cs="Times New Roman"/>
          <w:sz w:val="24"/>
          <w:szCs w:val="24"/>
        </w:rPr>
        <w:t>The findings are robust to the inclusion of these other factors.</w:t>
      </w:r>
    </w:p>
    <w:p w:rsidR="006F0AE1" w:rsidRPr="00693479" w:rsidRDefault="006F0AE1" w:rsidP="001F27A1">
      <w:pPr>
        <w:spacing w:line="360" w:lineRule="auto"/>
        <w:rPr>
          <w:rFonts w:ascii="Times New Roman" w:hAnsi="Times New Roman" w:cs="Times New Roman"/>
          <w:sz w:val="24"/>
          <w:szCs w:val="24"/>
        </w:rPr>
      </w:pPr>
      <w:r w:rsidRPr="00693479">
        <w:rPr>
          <w:rFonts w:ascii="Times New Roman" w:hAnsi="Times New Roman" w:cs="Times New Roman"/>
          <w:sz w:val="24"/>
          <w:szCs w:val="24"/>
        </w:rPr>
        <w:lastRenderedPageBreak/>
        <w:t>The outline of the paper is as follows. Section 2 presents a selective review of the literature on the middle-income trap, focussing on the role of domestic consumption and the capital account. Section 3 discusse</w:t>
      </w:r>
      <w:r w:rsidR="00CD76E3" w:rsidRPr="00693479">
        <w:rPr>
          <w:rFonts w:ascii="Times New Roman" w:hAnsi="Times New Roman" w:cs="Times New Roman"/>
          <w:sz w:val="24"/>
          <w:szCs w:val="24"/>
        </w:rPr>
        <w:t xml:space="preserve">s the data and sets out precise </w:t>
      </w:r>
      <w:r w:rsidRPr="00693479">
        <w:rPr>
          <w:rFonts w:ascii="Times New Roman" w:hAnsi="Times New Roman" w:cs="Times New Roman"/>
          <w:sz w:val="24"/>
          <w:szCs w:val="24"/>
        </w:rPr>
        <w:t>definitions of growth slowdowns and classifications of middle-income and middle-income trapped economies. Section 4 outlines the model and the EBA method. The results of the estimations are presented in Section 5 and Section 6 concludes.</w:t>
      </w:r>
    </w:p>
    <w:p w:rsidR="00657056" w:rsidRPr="00693479" w:rsidRDefault="00657056" w:rsidP="001F27A1">
      <w:pPr>
        <w:spacing w:line="360" w:lineRule="auto"/>
        <w:rPr>
          <w:rFonts w:ascii="Times New Roman" w:hAnsi="Times New Roman" w:cs="Times New Roman"/>
          <w:sz w:val="24"/>
          <w:szCs w:val="24"/>
        </w:rPr>
      </w:pPr>
    </w:p>
    <w:p w:rsidR="00657056" w:rsidRPr="00693479" w:rsidRDefault="00657056" w:rsidP="001F27A1">
      <w:pPr>
        <w:pStyle w:val="ListParagraph"/>
        <w:numPr>
          <w:ilvl w:val="0"/>
          <w:numId w:val="1"/>
        </w:numPr>
        <w:spacing w:line="360" w:lineRule="auto"/>
        <w:rPr>
          <w:rFonts w:ascii="Times New Roman" w:hAnsi="Times New Roman" w:cs="Times New Roman"/>
          <w:b/>
          <w:sz w:val="24"/>
          <w:szCs w:val="24"/>
        </w:rPr>
      </w:pPr>
      <w:r w:rsidRPr="00693479">
        <w:rPr>
          <w:rFonts w:ascii="Times New Roman" w:hAnsi="Times New Roman" w:cs="Times New Roman"/>
          <w:b/>
          <w:sz w:val="24"/>
          <w:szCs w:val="24"/>
        </w:rPr>
        <w:t>Literature review</w:t>
      </w:r>
    </w:p>
    <w:p w:rsidR="00657056" w:rsidRPr="00693479" w:rsidRDefault="00657056" w:rsidP="001F27A1">
      <w:pPr>
        <w:pStyle w:val="ListParagraph"/>
        <w:spacing w:line="360" w:lineRule="auto"/>
        <w:rPr>
          <w:rFonts w:ascii="Times New Roman" w:hAnsi="Times New Roman" w:cs="Times New Roman"/>
          <w:b/>
          <w:sz w:val="24"/>
          <w:szCs w:val="24"/>
        </w:rPr>
      </w:pPr>
    </w:p>
    <w:p w:rsidR="001A7CE6" w:rsidRPr="00AC1056" w:rsidRDefault="00D27E68" w:rsidP="000008A5">
      <w:pPr>
        <w:spacing w:line="360" w:lineRule="auto"/>
        <w:rPr>
          <w:rFonts w:ascii="Times New Roman" w:eastAsia="Times New Roman" w:hAnsi="Times New Roman" w:cs="Times New Roman"/>
          <w:sz w:val="24"/>
          <w:szCs w:val="24"/>
          <w:lang w:eastAsia="en-AU"/>
        </w:rPr>
      </w:pPr>
      <w:r>
        <w:rPr>
          <w:rFonts w:ascii="Times New Roman" w:hAnsi="Times New Roman" w:cs="Times New Roman"/>
          <w:sz w:val="24"/>
          <w:szCs w:val="24"/>
        </w:rPr>
        <w:t>In the neo-classical model o</w:t>
      </w:r>
      <w:r w:rsidR="00196BAB">
        <w:rPr>
          <w:rFonts w:ascii="Times New Roman" w:hAnsi="Times New Roman" w:cs="Times New Roman"/>
          <w:sz w:val="24"/>
          <w:szCs w:val="24"/>
        </w:rPr>
        <w:t>f economic growth (Solow 1956</w:t>
      </w:r>
      <w:r>
        <w:rPr>
          <w:rFonts w:ascii="Times New Roman" w:hAnsi="Times New Roman" w:cs="Times New Roman"/>
          <w:sz w:val="24"/>
          <w:szCs w:val="24"/>
        </w:rPr>
        <w:t>) t</w:t>
      </w:r>
      <w:r w:rsidR="00ED4424">
        <w:rPr>
          <w:rFonts w:ascii="Times New Roman" w:hAnsi="Times New Roman" w:cs="Times New Roman"/>
          <w:sz w:val="24"/>
          <w:szCs w:val="24"/>
        </w:rPr>
        <w:t xml:space="preserve">he long-run determinants of </w:t>
      </w:r>
      <w:r>
        <w:rPr>
          <w:rFonts w:ascii="Times New Roman" w:hAnsi="Times New Roman" w:cs="Times New Roman"/>
          <w:sz w:val="24"/>
          <w:szCs w:val="24"/>
        </w:rPr>
        <w:t>growth are the growth of the labour force and technological progress. In the process of convergence to long-run equilibrium, the accumulation of capital per worker is the driving force. The further a country is from the long-run value of capital per worker, the faster it will grow so that low-income countries are expected to grow more quickly than mid</w:t>
      </w:r>
      <w:r w:rsidR="008F692E">
        <w:rPr>
          <w:rFonts w:ascii="Times New Roman" w:hAnsi="Times New Roman" w:cs="Times New Roman"/>
          <w:sz w:val="24"/>
          <w:szCs w:val="24"/>
        </w:rPr>
        <w:t>dle-income countries. T</w:t>
      </w:r>
      <w:r>
        <w:rPr>
          <w:rFonts w:ascii="Times New Roman" w:hAnsi="Times New Roman" w:cs="Times New Roman"/>
          <w:sz w:val="24"/>
          <w:szCs w:val="24"/>
        </w:rPr>
        <w:t>here is nothing in neo-classical theory to suggest that a middle-income country wo</w:t>
      </w:r>
      <w:r w:rsidR="00ED4424">
        <w:rPr>
          <w:rFonts w:ascii="Times New Roman" w:hAnsi="Times New Roman" w:cs="Times New Roman"/>
          <w:sz w:val="24"/>
          <w:szCs w:val="24"/>
        </w:rPr>
        <w:t>uld become trapped at this stage</w:t>
      </w:r>
      <w:r w:rsidR="001A7CE6">
        <w:rPr>
          <w:rFonts w:ascii="Times New Roman" w:hAnsi="Times New Roman" w:cs="Times New Roman"/>
          <w:sz w:val="24"/>
          <w:szCs w:val="24"/>
        </w:rPr>
        <w:t xml:space="preserve"> and not achieve high income. </w:t>
      </w:r>
      <w:r w:rsidR="000D0DC8">
        <w:rPr>
          <w:rFonts w:ascii="Times New Roman" w:hAnsi="Times New Roman" w:cs="Times New Roman"/>
          <w:sz w:val="24"/>
          <w:szCs w:val="24"/>
        </w:rPr>
        <w:t xml:space="preserve">However, there are </w:t>
      </w:r>
      <w:r>
        <w:rPr>
          <w:rFonts w:ascii="Times New Roman" w:hAnsi="Times New Roman" w:cs="Times New Roman"/>
          <w:sz w:val="24"/>
          <w:szCs w:val="24"/>
        </w:rPr>
        <w:t>conce</w:t>
      </w:r>
      <w:r w:rsidR="000D0DC8">
        <w:rPr>
          <w:rFonts w:ascii="Times New Roman" w:hAnsi="Times New Roman" w:cs="Times New Roman"/>
          <w:sz w:val="24"/>
          <w:szCs w:val="24"/>
        </w:rPr>
        <w:t>rns that, in practice, a number of</w:t>
      </w:r>
      <w:r>
        <w:rPr>
          <w:rFonts w:ascii="Times New Roman" w:hAnsi="Times New Roman" w:cs="Times New Roman"/>
          <w:sz w:val="24"/>
          <w:szCs w:val="24"/>
        </w:rPr>
        <w:t xml:space="preserve"> ec</w:t>
      </w:r>
      <w:r w:rsidR="000D0DC8">
        <w:rPr>
          <w:rFonts w:ascii="Times New Roman" w:hAnsi="Times New Roman" w:cs="Times New Roman"/>
          <w:sz w:val="24"/>
          <w:szCs w:val="24"/>
        </w:rPr>
        <w:t>onomies</w:t>
      </w:r>
      <w:r w:rsidR="001A7CE6">
        <w:rPr>
          <w:rFonts w:ascii="Times New Roman" w:hAnsi="Times New Roman" w:cs="Times New Roman"/>
          <w:sz w:val="24"/>
          <w:szCs w:val="24"/>
        </w:rPr>
        <w:t xml:space="preserve"> have </w:t>
      </w:r>
      <w:r w:rsidR="000D0DC8">
        <w:rPr>
          <w:rFonts w:ascii="Times New Roman" w:hAnsi="Times New Roman" w:cs="Times New Roman"/>
          <w:sz w:val="24"/>
          <w:szCs w:val="24"/>
        </w:rPr>
        <w:t>been observed to stall</w:t>
      </w:r>
      <w:r w:rsidR="001A7CE6">
        <w:rPr>
          <w:rFonts w:ascii="Times New Roman" w:hAnsi="Times New Roman" w:cs="Times New Roman"/>
          <w:sz w:val="24"/>
          <w:szCs w:val="24"/>
        </w:rPr>
        <w:t xml:space="preserve"> at </w:t>
      </w:r>
      <w:r w:rsidR="008F692E">
        <w:rPr>
          <w:rFonts w:ascii="Times New Roman" w:hAnsi="Times New Roman" w:cs="Times New Roman"/>
          <w:sz w:val="24"/>
          <w:szCs w:val="24"/>
        </w:rPr>
        <w:t xml:space="preserve">the </w:t>
      </w:r>
      <w:r w:rsidR="001A7CE6">
        <w:rPr>
          <w:rFonts w:ascii="Times New Roman" w:hAnsi="Times New Roman" w:cs="Times New Roman"/>
          <w:sz w:val="24"/>
          <w:szCs w:val="24"/>
        </w:rPr>
        <w:t>middle-income</w:t>
      </w:r>
      <w:r w:rsidR="008F692E">
        <w:rPr>
          <w:rFonts w:ascii="Times New Roman" w:hAnsi="Times New Roman" w:cs="Times New Roman"/>
          <w:sz w:val="24"/>
          <w:szCs w:val="24"/>
        </w:rPr>
        <w:t xml:space="preserve"> level</w:t>
      </w:r>
      <w:r w:rsidR="001A7CE6">
        <w:rPr>
          <w:rFonts w:ascii="Times New Roman" w:hAnsi="Times New Roman" w:cs="Times New Roman"/>
          <w:sz w:val="24"/>
          <w:szCs w:val="24"/>
        </w:rPr>
        <w:t>. The example of a number of Latin American economies</w:t>
      </w:r>
      <w:r>
        <w:rPr>
          <w:rFonts w:ascii="Times New Roman" w:hAnsi="Times New Roman" w:cs="Times New Roman"/>
          <w:sz w:val="24"/>
          <w:szCs w:val="24"/>
        </w:rPr>
        <w:t xml:space="preserve"> </w:t>
      </w:r>
      <w:r w:rsidR="00AC1056">
        <w:rPr>
          <w:rFonts w:ascii="Times New Roman" w:hAnsi="Times New Roman" w:cs="Times New Roman"/>
          <w:sz w:val="24"/>
          <w:szCs w:val="24"/>
        </w:rPr>
        <w:t>(Gill, Kharas and Bhattasali 2007)</w:t>
      </w:r>
      <w:r w:rsidR="001A7CE6">
        <w:rPr>
          <w:rFonts w:ascii="Times New Roman" w:hAnsi="Times New Roman" w:cs="Times New Roman"/>
          <w:sz w:val="24"/>
          <w:szCs w:val="24"/>
        </w:rPr>
        <w:t xml:space="preserve"> has been sufficient to raise doubts about </w:t>
      </w:r>
      <w:r w:rsidR="00ED4424">
        <w:rPr>
          <w:rFonts w:ascii="Times New Roman" w:hAnsi="Times New Roman" w:cs="Times New Roman"/>
          <w:sz w:val="24"/>
          <w:szCs w:val="24"/>
        </w:rPr>
        <w:t xml:space="preserve">if and </w:t>
      </w:r>
      <w:r w:rsidR="001A7CE6">
        <w:rPr>
          <w:rFonts w:ascii="Times New Roman" w:hAnsi="Times New Roman" w:cs="Times New Roman"/>
          <w:sz w:val="24"/>
          <w:szCs w:val="24"/>
        </w:rPr>
        <w:t>how some of the emerging Asian economies, including Ch</w:t>
      </w:r>
      <w:r w:rsidR="00ED4424">
        <w:rPr>
          <w:rFonts w:ascii="Times New Roman" w:hAnsi="Times New Roman" w:cs="Times New Roman"/>
          <w:sz w:val="24"/>
          <w:szCs w:val="24"/>
        </w:rPr>
        <w:t>ina, will be able to manage the</w:t>
      </w:r>
      <w:r w:rsidR="001A7CE6">
        <w:rPr>
          <w:rFonts w:ascii="Times New Roman" w:hAnsi="Times New Roman" w:cs="Times New Roman"/>
          <w:sz w:val="24"/>
          <w:szCs w:val="24"/>
        </w:rPr>
        <w:t xml:space="preserve"> transition</w:t>
      </w:r>
      <w:r w:rsidR="00ED4424">
        <w:rPr>
          <w:rFonts w:ascii="Times New Roman" w:hAnsi="Times New Roman" w:cs="Times New Roman"/>
          <w:sz w:val="24"/>
          <w:szCs w:val="24"/>
        </w:rPr>
        <w:t xml:space="preserve"> from middle to high income</w:t>
      </w:r>
      <w:r w:rsidR="005A6DBA">
        <w:rPr>
          <w:rFonts w:ascii="Times New Roman" w:hAnsi="Times New Roman" w:cs="Times New Roman"/>
          <w:sz w:val="24"/>
          <w:szCs w:val="24"/>
        </w:rPr>
        <w:t xml:space="preserve"> (</w:t>
      </w:r>
      <w:proofErr w:type="spellStart"/>
      <w:r w:rsidR="005A6DBA">
        <w:rPr>
          <w:rFonts w:ascii="Times New Roman" w:hAnsi="Times New Roman" w:cs="Times New Roman"/>
          <w:sz w:val="24"/>
          <w:szCs w:val="24"/>
        </w:rPr>
        <w:t>Cai</w:t>
      </w:r>
      <w:proofErr w:type="spellEnd"/>
      <w:r w:rsidR="004811A6">
        <w:rPr>
          <w:rFonts w:ascii="Times New Roman" w:hAnsi="Times New Roman" w:cs="Times New Roman"/>
          <w:sz w:val="24"/>
          <w:szCs w:val="24"/>
        </w:rPr>
        <w:t xml:space="preserve"> </w:t>
      </w:r>
      <w:r w:rsidR="005A6DBA">
        <w:rPr>
          <w:rFonts w:ascii="Times New Roman" w:hAnsi="Times New Roman" w:cs="Times New Roman"/>
          <w:sz w:val="24"/>
          <w:szCs w:val="24"/>
        </w:rPr>
        <w:t>2012</w:t>
      </w:r>
      <w:r w:rsidR="004811A6">
        <w:rPr>
          <w:rFonts w:ascii="Times New Roman" w:hAnsi="Times New Roman" w:cs="Times New Roman"/>
          <w:sz w:val="24"/>
          <w:szCs w:val="24"/>
        </w:rPr>
        <w:t xml:space="preserve"> and Huang 2016).</w:t>
      </w:r>
    </w:p>
    <w:p w:rsidR="008F692E" w:rsidRDefault="001A7CE6" w:rsidP="001F27A1">
      <w:pPr>
        <w:spacing w:line="360" w:lineRule="auto"/>
        <w:rPr>
          <w:rFonts w:ascii="Times New Roman" w:hAnsi="Times New Roman" w:cs="Times New Roman"/>
          <w:sz w:val="24"/>
          <w:szCs w:val="24"/>
        </w:rPr>
      </w:pPr>
      <w:r>
        <w:rPr>
          <w:rFonts w:ascii="Times New Roman" w:hAnsi="Times New Roman" w:cs="Times New Roman"/>
          <w:sz w:val="24"/>
          <w:szCs w:val="24"/>
        </w:rPr>
        <w:t xml:space="preserve">The term middle-income trap was coined by </w:t>
      </w:r>
      <w:r w:rsidR="005A6DBA">
        <w:rPr>
          <w:rFonts w:ascii="Times New Roman" w:hAnsi="Times New Roman" w:cs="Times New Roman"/>
          <w:sz w:val="24"/>
          <w:szCs w:val="24"/>
        </w:rPr>
        <w:t xml:space="preserve">Gill, Kharas and Bhattasali (2007) </w:t>
      </w:r>
      <w:r>
        <w:rPr>
          <w:rFonts w:ascii="Times New Roman" w:hAnsi="Times New Roman" w:cs="Times New Roman"/>
          <w:sz w:val="24"/>
          <w:szCs w:val="24"/>
        </w:rPr>
        <w:t xml:space="preserve">and, since then, there have been numerous empirical studies </w:t>
      </w:r>
      <w:r w:rsidR="00F1570C">
        <w:rPr>
          <w:rFonts w:ascii="Times New Roman" w:hAnsi="Times New Roman" w:cs="Times New Roman"/>
          <w:sz w:val="24"/>
          <w:szCs w:val="24"/>
        </w:rPr>
        <w:t>addressing this issue</w:t>
      </w:r>
      <w:r>
        <w:rPr>
          <w:rFonts w:ascii="Times New Roman" w:hAnsi="Times New Roman" w:cs="Times New Roman"/>
          <w:sz w:val="24"/>
          <w:szCs w:val="24"/>
        </w:rPr>
        <w:t xml:space="preserve">. The theory behind the middle-income trap, however, goes back much further. </w:t>
      </w:r>
      <w:r w:rsidR="000B00E2">
        <w:rPr>
          <w:rFonts w:ascii="Times New Roman" w:hAnsi="Times New Roman" w:cs="Times New Roman"/>
          <w:sz w:val="24"/>
          <w:szCs w:val="24"/>
        </w:rPr>
        <w:t>In the development economics literature of the mid-twentieth century, it was suggested that the principal driver of economic growth was the shifting of labour from the agricu</w:t>
      </w:r>
      <w:r w:rsidR="000D0DC8">
        <w:rPr>
          <w:rFonts w:ascii="Times New Roman" w:hAnsi="Times New Roman" w:cs="Times New Roman"/>
          <w:sz w:val="24"/>
          <w:szCs w:val="24"/>
        </w:rPr>
        <w:t>ltural to the industrial sector (Lewis 1954).</w:t>
      </w:r>
      <w:r w:rsidR="000B00E2">
        <w:rPr>
          <w:rFonts w:ascii="Times New Roman" w:hAnsi="Times New Roman" w:cs="Times New Roman"/>
          <w:sz w:val="24"/>
          <w:szCs w:val="24"/>
        </w:rPr>
        <w:t xml:space="preserve"> </w:t>
      </w:r>
      <w:r w:rsidR="00A9453A">
        <w:rPr>
          <w:rFonts w:ascii="Times New Roman" w:hAnsi="Times New Roman" w:cs="Times New Roman"/>
          <w:sz w:val="24"/>
          <w:szCs w:val="24"/>
        </w:rPr>
        <w:t>In</w:t>
      </w:r>
      <w:r w:rsidR="000D0DC8">
        <w:rPr>
          <w:rFonts w:ascii="Times New Roman" w:hAnsi="Times New Roman" w:cs="Times New Roman"/>
          <w:sz w:val="24"/>
          <w:szCs w:val="24"/>
        </w:rPr>
        <w:t xml:space="preserve"> very</w:t>
      </w:r>
      <w:r w:rsidR="00A9453A">
        <w:rPr>
          <w:rFonts w:ascii="Times New Roman" w:hAnsi="Times New Roman" w:cs="Times New Roman"/>
          <w:sz w:val="24"/>
          <w:szCs w:val="24"/>
        </w:rPr>
        <w:t xml:space="preserve"> low-income countries there is a good deal of underemployment in the traditional subsistence agricultural sector. The transfer of surplus labour to the modern sector of the economy, which has much higher productivity, can raise an economy to middle-income status. The experience of China, as workers have migrated from rural areas to the cities, since </w:t>
      </w:r>
      <w:r w:rsidR="00A9453A">
        <w:rPr>
          <w:rFonts w:ascii="Times New Roman" w:hAnsi="Times New Roman" w:cs="Times New Roman"/>
          <w:sz w:val="24"/>
          <w:szCs w:val="24"/>
        </w:rPr>
        <w:lastRenderedPageBreak/>
        <w:t xml:space="preserve">the adoption </w:t>
      </w:r>
      <w:r w:rsidR="00B52DF1">
        <w:rPr>
          <w:rFonts w:ascii="Times New Roman" w:hAnsi="Times New Roman" w:cs="Times New Roman"/>
          <w:sz w:val="24"/>
          <w:szCs w:val="24"/>
        </w:rPr>
        <w:t>of economic reforms under Deng Xiaoping,</w:t>
      </w:r>
      <w:r w:rsidR="00A9453A">
        <w:rPr>
          <w:rFonts w:ascii="Times New Roman" w:hAnsi="Times New Roman" w:cs="Times New Roman"/>
          <w:sz w:val="24"/>
          <w:szCs w:val="24"/>
        </w:rPr>
        <w:t xml:space="preserve"> is the most striking recent example of this process. </w:t>
      </w:r>
    </w:p>
    <w:p w:rsidR="001A7CE6" w:rsidRDefault="000D0DC8" w:rsidP="001F27A1">
      <w:pPr>
        <w:spacing w:line="360" w:lineRule="auto"/>
        <w:rPr>
          <w:rFonts w:ascii="Times New Roman" w:hAnsi="Times New Roman" w:cs="Times New Roman"/>
          <w:sz w:val="24"/>
          <w:szCs w:val="24"/>
        </w:rPr>
      </w:pPr>
      <w:r>
        <w:rPr>
          <w:rFonts w:ascii="Times New Roman" w:hAnsi="Times New Roman" w:cs="Times New Roman"/>
          <w:sz w:val="24"/>
          <w:szCs w:val="24"/>
        </w:rPr>
        <w:t>Rostow</w:t>
      </w:r>
      <w:r w:rsidR="00ED4424">
        <w:rPr>
          <w:rFonts w:ascii="Times New Roman" w:hAnsi="Times New Roman" w:cs="Times New Roman"/>
          <w:sz w:val="24"/>
          <w:szCs w:val="24"/>
        </w:rPr>
        <w:t xml:space="preserve"> </w:t>
      </w:r>
      <w:r w:rsidR="002564B8">
        <w:rPr>
          <w:rFonts w:ascii="Times New Roman" w:hAnsi="Times New Roman" w:cs="Times New Roman"/>
          <w:sz w:val="24"/>
          <w:szCs w:val="24"/>
        </w:rPr>
        <w:t xml:space="preserve">(1960) </w:t>
      </w:r>
      <w:r>
        <w:rPr>
          <w:rFonts w:ascii="Times New Roman" w:hAnsi="Times New Roman" w:cs="Times New Roman"/>
          <w:sz w:val="24"/>
          <w:szCs w:val="24"/>
        </w:rPr>
        <w:t xml:space="preserve">proposed </w:t>
      </w:r>
      <w:r w:rsidR="00ED4424">
        <w:rPr>
          <w:rFonts w:ascii="Times New Roman" w:hAnsi="Times New Roman" w:cs="Times New Roman"/>
          <w:sz w:val="24"/>
          <w:szCs w:val="24"/>
        </w:rPr>
        <w:t xml:space="preserve">five stages </w:t>
      </w:r>
      <w:r>
        <w:rPr>
          <w:rFonts w:ascii="Times New Roman" w:hAnsi="Times New Roman" w:cs="Times New Roman"/>
          <w:sz w:val="24"/>
          <w:szCs w:val="24"/>
        </w:rPr>
        <w:t xml:space="preserve">through which a less-developed economy passes on the way </w:t>
      </w:r>
      <w:r w:rsidR="00012D1B">
        <w:rPr>
          <w:rFonts w:ascii="Times New Roman" w:hAnsi="Times New Roman" w:cs="Times New Roman"/>
          <w:sz w:val="24"/>
          <w:szCs w:val="24"/>
        </w:rPr>
        <w:t>from low</w:t>
      </w:r>
      <w:r w:rsidR="008F692E">
        <w:rPr>
          <w:rFonts w:ascii="Times New Roman" w:hAnsi="Times New Roman" w:cs="Times New Roman"/>
          <w:sz w:val="24"/>
          <w:szCs w:val="24"/>
        </w:rPr>
        <w:t>-income to high-income. The</w:t>
      </w:r>
      <w:r w:rsidR="00012D1B">
        <w:rPr>
          <w:rFonts w:ascii="Times New Roman" w:hAnsi="Times New Roman" w:cs="Times New Roman"/>
          <w:sz w:val="24"/>
          <w:szCs w:val="24"/>
        </w:rPr>
        <w:t xml:space="preserve"> first stage encompasses a range of traditional agriculture-based societies. In the second stage</w:t>
      </w:r>
      <w:r w:rsidR="008F692E">
        <w:rPr>
          <w:rFonts w:ascii="Times New Roman" w:hAnsi="Times New Roman" w:cs="Times New Roman"/>
          <w:sz w:val="24"/>
          <w:szCs w:val="24"/>
        </w:rPr>
        <w:t>,</w:t>
      </w:r>
      <w:r w:rsidR="00012D1B">
        <w:rPr>
          <w:rFonts w:ascii="Times New Roman" w:hAnsi="Times New Roman" w:cs="Times New Roman"/>
          <w:sz w:val="24"/>
          <w:szCs w:val="24"/>
        </w:rPr>
        <w:t xml:space="preserve"> an economy attains the pre-conditions necessary for the take-off of growth. In modern times</w:t>
      </w:r>
      <w:r w:rsidR="008F692E">
        <w:rPr>
          <w:rFonts w:ascii="Times New Roman" w:hAnsi="Times New Roman" w:cs="Times New Roman"/>
          <w:sz w:val="24"/>
          <w:szCs w:val="24"/>
        </w:rPr>
        <w:t>,</w:t>
      </w:r>
      <w:r w:rsidR="00012D1B">
        <w:rPr>
          <w:rFonts w:ascii="Times New Roman" w:hAnsi="Times New Roman" w:cs="Times New Roman"/>
          <w:sz w:val="24"/>
          <w:szCs w:val="24"/>
        </w:rPr>
        <w:t xml:space="preserve"> in less developed countries, this second st</w:t>
      </w:r>
      <w:r w:rsidR="00FC6A58">
        <w:rPr>
          <w:rFonts w:ascii="Times New Roman" w:hAnsi="Times New Roman" w:cs="Times New Roman"/>
          <w:sz w:val="24"/>
          <w:szCs w:val="24"/>
        </w:rPr>
        <w:t>age has been</w:t>
      </w:r>
      <w:r w:rsidR="004142C8">
        <w:rPr>
          <w:rFonts w:ascii="Times New Roman" w:hAnsi="Times New Roman" w:cs="Times New Roman"/>
          <w:sz w:val="24"/>
          <w:szCs w:val="24"/>
        </w:rPr>
        <w:t xml:space="preserve"> marked by contact with foreign influences. In the third stage</w:t>
      </w:r>
      <w:r w:rsidR="008F692E">
        <w:rPr>
          <w:rFonts w:ascii="Times New Roman" w:hAnsi="Times New Roman" w:cs="Times New Roman"/>
          <w:sz w:val="24"/>
          <w:szCs w:val="24"/>
        </w:rPr>
        <w:t>,</w:t>
      </w:r>
      <w:r w:rsidR="004142C8">
        <w:rPr>
          <w:rFonts w:ascii="Times New Roman" w:hAnsi="Times New Roman" w:cs="Times New Roman"/>
          <w:sz w:val="24"/>
          <w:szCs w:val="24"/>
        </w:rPr>
        <w:t xml:space="preserve"> a dual economy emerges with some regions </w:t>
      </w:r>
      <w:r w:rsidR="008F692E">
        <w:rPr>
          <w:rFonts w:ascii="Times New Roman" w:hAnsi="Times New Roman" w:cs="Times New Roman"/>
          <w:sz w:val="24"/>
          <w:szCs w:val="24"/>
        </w:rPr>
        <w:t xml:space="preserve">of a country </w:t>
      </w:r>
      <w:r w:rsidR="004142C8">
        <w:rPr>
          <w:rFonts w:ascii="Times New Roman" w:hAnsi="Times New Roman" w:cs="Times New Roman"/>
          <w:sz w:val="24"/>
          <w:szCs w:val="24"/>
        </w:rPr>
        <w:t>bein</w:t>
      </w:r>
      <w:r w:rsidR="008F692E">
        <w:rPr>
          <w:rFonts w:ascii="Times New Roman" w:hAnsi="Times New Roman" w:cs="Times New Roman"/>
          <w:sz w:val="24"/>
          <w:szCs w:val="24"/>
        </w:rPr>
        <w:t>g centres</w:t>
      </w:r>
      <w:r w:rsidR="004142C8">
        <w:rPr>
          <w:rFonts w:ascii="Times New Roman" w:hAnsi="Times New Roman" w:cs="Times New Roman"/>
          <w:sz w:val="24"/>
          <w:szCs w:val="24"/>
        </w:rPr>
        <w:t xml:space="preserve"> of industrialization driven by foreign direct investment</w:t>
      </w:r>
      <w:r w:rsidR="008F692E">
        <w:rPr>
          <w:rFonts w:ascii="Times New Roman" w:hAnsi="Times New Roman" w:cs="Times New Roman"/>
          <w:sz w:val="24"/>
          <w:szCs w:val="24"/>
        </w:rPr>
        <w:t xml:space="preserve"> while others retain the</w:t>
      </w:r>
      <w:r w:rsidR="00FC6A58">
        <w:rPr>
          <w:rFonts w:ascii="Times New Roman" w:hAnsi="Times New Roman" w:cs="Times New Roman"/>
          <w:sz w:val="24"/>
          <w:szCs w:val="24"/>
        </w:rPr>
        <w:t>ir</w:t>
      </w:r>
      <w:r w:rsidR="008F692E">
        <w:rPr>
          <w:rFonts w:ascii="Times New Roman" w:hAnsi="Times New Roman" w:cs="Times New Roman"/>
          <w:sz w:val="24"/>
          <w:szCs w:val="24"/>
        </w:rPr>
        <w:t xml:space="preserve"> traditional agricultural basis.</w:t>
      </w:r>
      <w:r w:rsidR="00A9453A">
        <w:rPr>
          <w:rFonts w:ascii="Times New Roman" w:hAnsi="Times New Roman" w:cs="Times New Roman"/>
          <w:sz w:val="24"/>
          <w:szCs w:val="24"/>
        </w:rPr>
        <w:t xml:space="preserve"> </w:t>
      </w:r>
      <w:r w:rsidR="004142C8">
        <w:rPr>
          <w:rFonts w:ascii="Times New Roman" w:hAnsi="Times New Roman" w:cs="Times New Roman"/>
          <w:sz w:val="24"/>
          <w:szCs w:val="24"/>
        </w:rPr>
        <w:t>Sustained economic growth</w:t>
      </w:r>
      <w:r w:rsidR="00775FD0">
        <w:rPr>
          <w:rFonts w:ascii="Times New Roman" w:hAnsi="Times New Roman" w:cs="Times New Roman"/>
          <w:sz w:val="24"/>
          <w:szCs w:val="24"/>
        </w:rPr>
        <w:t>, requiring high levels of saving and investment, allow</w:t>
      </w:r>
      <w:r w:rsidR="008F692E">
        <w:rPr>
          <w:rFonts w:ascii="Times New Roman" w:hAnsi="Times New Roman" w:cs="Times New Roman"/>
          <w:sz w:val="24"/>
          <w:szCs w:val="24"/>
        </w:rPr>
        <w:t>s</w:t>
      </w:r>
      <w:r w:rsidR="00937EB1">
        <w:rPr>
          <w:rFonts w:ascii="Times New Roman" w:hAnsi="Times New Roman" w:cs="Times New Roman"/>
          <w:sz w:val="24"/>
          <w:szCs w:val="24"/>
        </w:rPr>
        <w:t xml:space="preserve"> a break</w:t>
      </w:r>
      <w:r w:rsidR="00775FD0">
        <w:rPr>
          <w:rFonts w:ascii="Times New Roman" w:hAnsi="Times New Roman" w:cs="Times New Roman"/>
          <w:sz w:val="24"/>
          <w:szCs w:val="24"/>
        </w:rPr>
        <w:t xml:space="preserve">through to the fourth stage where a country takes its place in the international economy before finally attaining maturity in the high-income fifth stage. </w:t>
      </w:r>
      <w:r w:rsidR="000B00E2">
        <w:rPr>
          <w:rFonts w:ascii="Times New Roman" w:hAnsi="Times New Roman" w:cs="Times New Roman"/>
          <w:sz w:val="24"/>
          <w:szCs w:val="24"/>
        </w:rPr>
        <w:t xml:space="preserve">Focussing specifically on </w:t>
      </w:r>
      <w:r w:rsidR="00775FD0">
        <w:rPr>
          <w:rFonts w:ascii="Times New Roman" w:hAnsi="Times New Roman" w:cs="Times New Roman"/>
          <w:sz w:val="24"/>
          <w:szCs w:val="24"/>
        </w:rPr>
        <w:t>the case of Vietnam</w:t>
      </w:r>
      <w:r w:rsidR="000B00E2">
        <w:rPr>
          <w:rFonts w:ascii="Times New Roman" w:hAnsi="Times New Roman" w:cs="Times New Roman"/>
          <w:sz w:val="24"/>
          <w:szCs w:val="24"/>
        </w:rPr>
        <w:t>, Ohno (2009)</w:t>
      </w:r>
      <w:r w:rsidR="00775FD0">
        <w:rPr>
          <w:rFonts w:ascii="Times New Roman" w:hAnsi="Times New Roman" w:cs="Times New Roman"/>
          <w:sz w:val="24"/>
          <w:szCs w:val="24"/>
        </w:rPr>
        <w:t xml:space="preserve"> has more recently proposed a similar model of five stages</w:t>
      </w:r>
      <w:r w:rsidR="000B00E2">
        <w:rPr>
          <w:rFonts w:ascii="Times New Roman" w:hAnsi="Times New Roman" w:cs="Times New Roman"/>
          <w:sz w:val="24"/>
          <w:szCs w:val="24"/>
        </w:rPr>
        <w:t xml:space="preserve"> </w:t>
      </w:r>
      <w:r w:rsidR="00775FD0">
        <w:rPr>
          <w:rFonts w:ascii="Times New Roman" w:hAnsi="Times New Roman" w:cs="Times New Roman"/>
          <w:sz w:val="24"/>
          <w:szCs w:val="24"/>
        </w:rPr>
        <w:t xml:space="preserve">(labelled 0 to 4) with a glass ceiling or middle-income trap between stages 3 and 4. Ohno placed Vietnam, in 2009, at stage one, engaging in simple manufacturing under foreign guidance while Thailand </w:t>
      </w:r>
      <w:r w:rsidR="009542F1">
        <w:rPr>
          <w:rFonts w:ascii="Times New Roman" w:hAnsi="Times New Roman" w:cs="Times New Roman"/>
          <w:sz w:val="24"/>
          <w:szCs w:val="24"/>
        </w:rPr>
        <w:t xml:space="preserve">and Malaysia </w:t>
      </w:r>
      <w:r w:rsidR="00775FD0">
        <w:rPr>
          <w:rFonts w:ascii="Times New Roman" w:hAnsi="Times New Roman" w:cs="Times New Roman"/>
          <w:sz w:val="24"/>
          <w:szCs w:val="24"/>
        </w:rPr>
        <w:t>had reached stage two, having absorbed much more foreign technology.</w:t>
      </w:r>
      <w:r w:rsidR="009542F1">
        <w:rPr>
          <w:rFonts w:ascii="Times New Roman" w:hAnsi="Times New Roman" w:cs="Times New Roman"/>
          <w:sz w:val="24"/>
          <w:szCs w:val="24"/>
        </w:rPr>
        <w:t xml:space="preserve"> </w:t>
      </w:r>
      <w:r w:rsidR="008F692E">
        <w:rPr>
          <w:rFonts w:ascii="Times New Roman" w:hAnsi="Times New Roman" w:cs="Times New Roman"/>
          <w:sz w:val="24"/>
          <w:szCs w:val="24"/>
        </w:rPr>
        <w:t>Korea</w:t>
      </w:r>
      <w:r w:rsidR="009542F1">
        <w:rPr>
          <w:rFonts w:ascii="Times New Roman" w:hAnsi="Times New Roman" w:cs="Times New Roman"/>
          <w:sz w:val="24"/>
          <w:szCs w:val="24"/>
        </w:rPr>
        <w:t xml:space="preserve"> and Taiwan have already escaped the middle income trap by mastering advanced technology and management techniques</w:t>
      </w:r>
      <w:r w:rsidR="008F692E">
        <w:rPr>
          <w:rFonts w:ascii="Times New Roman" w:hAnsi="Times New Roman" w:cs="Times New Roman"/>
          <w:sz w:val="24"/>
          <w:szCs w:val="24"/>
        </w:rPr>
        <w:t>.</w:t>
      </w:r>
      <w:r w:rsidR="009542F1">
        <w:rPr>
          <w:rFonts w:ascii="Times New Roman" w:hAnsi="Times New Roman" w:cs="Times New Roman"/>
          <w:sz w:val="24"/>
          <w:szCs w:val="24"/>
        </w:rPr>
        <w:t xml:space="preserve"> Ja</w:t>
      </w:r>
      <w:r w:rsidR="00FC6A58">
        <w:rPr>
          <w:rFonts w:ascii="Times New Roman" w:hAnsi="Times New Roman" w:cs="Times New Roman"/>
          <w:sz w:val="24"/>
          <w:szCs w:val="24"/>
        </w:rPr>
        <w:t xml:space="preserve">pan, the EU and the USA are </w:t>
      </w:r>
      <w:r w:rsidR="009542F1">
        <w:rPr>
          <w:rFonts w:ascii="Times New Roman" w:hAnsi="Times New Roman" w:cs="Times New Roman"/>
          <w:sz w:val="24"/>
          <w:szCs w:val="24"/>
        </w:rPr>
        <w:t>exemplars of stage four (maturity) as</w:t>
      </w:r>
      <w:r w:rsidR="008F692E">
        <w:rPr>
          <w:rFonts w:ascii="Times New Roman" w:hAnsi="Times New Roman" w:cs="Times New Roman"/>
          <w:sz w:val="24"/>
          <w:szCs w:val="24"/>
        </w:rPr>
        <w:t xml:space="preserve"> global</w:t>
      </w:r>
      <w:r w:rsidR="009542F1">
        <w:rPr>
          <w:rFonts w:ascii="Times New Roman" w:hAnsi="Times New Roman" w:cs="Times New Roman"/>
          <w:sz w:val="24"/>
          <w:szCs w:val="24"/>
        </w:rPr>
        <w:t xml:space="preserve"> leaders in design and innovation.</w:t>
      </w:r>
    </w:p>
    <w:p w:rsidR="0081746B" w:rsidRDefault="008F692E" w:rsidP="001F27A1">
      <w:pPr>
        <w:spacing w:line="360" w:lineRule="auto"/>
        <w:rPr>
          <w:rFonts w:ascii="Times New Roman" w:hAnsi="Times New Roman" w:cs="Times New Roman"/>
          <w:sz w:val="24"/>
          <w:szCs w:val="24"/>
        </w:rPr>
      </w:pPr>
      <w:r>
        <w:rPr>
          <w:rFonts w:ascii="Times New Roman" w:hAnsi="Times New Roman" w:cs="Times New Roman"/>
          <w:sz w:val="24"/>
          <w:szCs w:val="24"/>
        </w:rPr>
        <w:t>The theory outlined above permits identification of two main hypotheses of interest. First, as a nation moves through these stages</w:t>
      </w:r>
      <w:r w:rsidR="00E83670">
        <w:rPr>
          <w:rFonts w:ascii="Times New Roman" w:hAnsi="Times New Roman" w:cs="Times New Roman"/>
          <w:sz w:val="24"/>
          <w:szCs w:val="24"/>
        </w:rPr>
        <w:t>,</w:t>
      </w:r>
      <w:r>
        <w:rPr>
          <w:rFonts w:ascii="Times New Roman" w:hAnsi="Times New Roman" w:cs="Times New Roman"/>
          <w:sz w:val="24"/>
          <w:szCs w:val="24"/>
        </w:rPr>
        <w:t xml:space="preserve"> there is</w:t>
      </w:r>
      <w:r w:rsidR="0081746B">
        <w:rPr>
          <w:rFonts w:ascii="Times New Roman" w:hAnsi="Times New Roman" w:cs="Times New Roman"/>
          <w:sz w:val="24"/>
          <w:szCs w:val="24"/>
        </w:rPr>
        <w:t xml:space="preserve"> a definite pattern in terms of consumption and saving. In traditional agricultural societies, although there may be surplus production, it is insufficient to lead to a high proportion of saving. The accumulation of capital necessary in moving through the next two stages requires that the ratio of saving to output increase, but the b</w:t>
      </w:r>
      <w:r w:rsidR="00E83670">
        <w:rPr>
          <w:rFonts w:ascii="Times New Roman" w:hAnsi="Times New Roman" w:cs="Times New Roman"/>
          <w:sz w:val="24"/>
          <w:szCs w:val="24"/>
        </w:rPr>
        <w:t>reak</w:t>
      </w:r>
      <w:r w:rsidR="0081746B">
        <w:rPr>
          <w:rFonts w:ascii="Times New Roman" w:hAnsi="Times New Roman" w:cs="Times New Roman"/>
          <w:sz w:val="24"/>
          <w:szCs w:val="24"/>
        </w:rPr>
        <w:t>through to maturity will see a fall in saving and an increase in consumption. We postulate that there is an optimal consumption ratio necessary to break out of the potential middle-income trap. Second, the development process relies, at first</w:t>
      </w:r>
      <w:r w:rsidR="00E83670">
        <w:rPr>
          <w:rFonts w:ascii="Times New Roman" w:hAnsi="Times New Roman" w:cs="Times New Roman"/>
          <w:sz w:val="24"/>
          <w:szCs w:val="24"/>
        </w:rPr>
        <w:t>,</w:t>
      </w:r>
      <w:r w:rsidR="0081746B">
        <w:rPr>
          <w:rFonts w:ascii="Times New Roman" w:hAnsi="Times New Roman" w:cs="Times New Roman"/>
          <w:sz w:val="24"/>
          <w:szCs w:val="24"/>
        </w:rPr>
        <w:t xml:space="preserve"> on inflows of foreign capital but, escaping the middle income trap and reaching maturity, requires that this flow be reversed. Throughout the process, the liberalisation of the flow of capital may expose a country to the prospect of financial crisis.</w:t>
      </w:r>
    </w:p>
    <w:p w:rsidR="008165D6" w:rsidRDefault="0081746B" w:rsidP="001F27A1">
      <w:pPr>
        <w:spacing w:line="360" w:lineRule="auto"/>
        <w:rPr>
          <w:rFonts w:ascii="Times New Roman" w:hAnsi="Times New Roman" w:cs="Times New Roman"/>
          <w:sz w:val="24"/>
          <w:szCs w:val="24"/>
        </w:rPr>
      </w:pPr>
      <w:r>
        <w:rPr>
          <w:rFonts w:ascii="Times New Roman" w:hAnsi="Times New Roman" w:cs="Times New Roman"/>
          <w:sz w:val="24"/>
          <w:szCs w:val="24"/>
        </w:rPr>
        <w:t xml:space="preserve">China provides an excellent example of the policy changes needed to ensure a successful transition to maturity. The </w:t>
      </w:r>
      <w:r w:rsidR="0034442B">
        <w:rPr>
          <w:rFonts w:ascii="Times New Roman" w:hAnsi="Times New Roman" w:cs="Times New Roman"/>
          <w:sz w:val="24"/>
          <w:szCs w:val="24"/>
        </w:rPr>
        <w:t>13</w:t>
      </w:r>
      <w:r w:rsidR="0034442B" w:rsidRPr="0034442B">
        <w:rPr>
          <w:rFonts w:ascii="Times New Roman" w:hAnsi="Times New Roman" w:cs="Times New Roman"/>
          <w:sz w:val="24"/>
          <w:szCs w:val="24"/>
          <w:vertAlign w:val="superscript"/>
        </w:rPr>
        <w:t>th</w:t>
      </w:r>
      <w:r w:rsidR="0034442B">
        <w:rPr>
          <w:rFonts w:ascii="Times New Roman" w:hAnsi="Times New Roman" w:cs="Times New Roman"/>
          <w:sz w:val="24"/>
          <w:szCs w:val="24"/>
        </w:rPr>
        <w:t xml:space="preserve"> Five-Year Plan of the Chinese Government (2016-2020) </w:t>
      </w:r>
      <w:r w:rsidR="0034442B">
        <w:rPr>
          <w:rFonts w:ascii="Times New Roman" w:hAnsi="Times New Roman" w:cs="Times New Roman"/>
          <w:sz w:val="24"/>
          <w:szCs w:val="24"/>
        </w:rPr>
        <w:lastRenderedPageBreak/>
        <w:t xml:space="preserve">recognises that growth needs to be re-balanced away from investment and exports and towards consumption (OECD 2016). There has already been a considerable increase in outward investment with acquisition activity of Chinese companies spurred by China’s </w:t>
      </w:r>
      <w:r w:rsidR="0034442B" w:rsidRPr="0034442B">
        <w:rPr>
          <w:rFonts w:ascii="Times New Roman" w:hAnsi="Times New Roman" w:cs="Times New Roman"/>
          <w:i/>
          <w:sz w:val="24"/>
          <w:szCs w:val="24"/>
        </w:rPr>
        <w:t>Going Out</w:t>
      </w:r>
      <w:r w:rsidR="0034442B">
        <w:rPr>
          <w:rFonts w:ascii="Times New Roman" w:hAnsi="Times New Roman" w:cs="Times New Roman"/>
          <w:sz w:val="24"/>
          <w:szCs w:val="24"/>
        </w:rPr>
        <w:t xml:space="preserve"> Policy (Wang 2016) attracting considerable attention in both the EU and the USA. </w:t>
      </w:r>
    </w:p>
    <w:p w:rsidR="004F0195" w:rsidRDefault="00794542" w:rsidP="001F27A1">
      <w:pPr>
        <w:spacing w:line="360" w:lineRule="auto"/>
        <w:rPr>
          <w:rFonts w:ascii="Times New Roman" w:hAnsi="Times New Roman" w:cs="Times New Roman"/>
          <w:sz w:val="24"/>
          <w:szCs w:val="24"/>
        </w:rPr>
      </w:pPr>
      <w:r>
        <w:rPr>
          <w:rFonts w:ascii="Times New Roman" w:hAnsi="Times New Roman" w:cs="Times New Roman"/>
          <w:sz w:val="24"/>
          <w:szCs w:val="24"/>
        </w:rPr>
        <w:t>The empirical literat</w:t>
      </w:r>
      <w:r w:rsidR="00957B06">
        <w:rPr>
          <w:rFonts w:ascii="Times New Roman" w:hAnsi="Times New Roman" w:cs="Times New Roman"/>
          <w:sz w:val="24"/>
          <w:szCs w:val="24"/>
        </w:rPr>
        <w:t>ure on the middle-</w:t>
      </w:r>
      <w:r w:rsidR="005235C5">
        <w:rPr>
          <w:rFonts w:ascii="Times New Roman" w:hAnsi="Times New Roman" w:cs="Times New Roman"/>
          <w:sz w:val="24"/>
          <w:szCs w:val="24"/>
        </w:rPr>
        <w:t>income trap is subject to a number of practical difficulties. The first of these relates to the economic growth literature in general and has to do with the problem that there is no generally agreed upon model to guide the choice of variabl</w:t>
      </w:r>
      <w:r w:rsidR="00957B06">
        <w:rPr>
          <w:rFonts w:ascii="Times New Roman" w:hAnsi="Times New Roman" w:cs="Times New Roman"/>
          <w:sz w:val="24"/>
          <w:szCs w:val="24"/>
        </w:rPr>
        <w:t>es. More specific to the middle-</w:t>
      </w:r>
      <w:r w:rsidR="005235C5">
        <w:rPr>
          <w:rFonts w:ascii="Times New Roman" w:hAnsi="Times New Roman" w:cs="Times New Roman"/>
          <w:sz w:val="24"/>
          <w:szCs w:val="24"/>
        </w:rPr>
        <w:t>income trap is the lack of a precise definition of what constitutes a trap. For example, how long does a country have to slow down in its growth before it is tr</w:t>
      </w:r>
      <w:r w:rsidR="00957B06">
        <w:rPr>
          <w:rFonts w:ascii="Times New Roman" w:hAnsi="Times New Roman" w:cs="Times New Roman"/>
          <w:sz w:val="24"/>
          <w:szCs w:val="24"/>
        </w:rPr>
        <w:t>apped? Also, is a breakthrough</w:t>
      </w:r>
      <w:r w:rsidR="005235C5">
        <w:rPr>
          <w:rFonts w:ascii="Times New Roman" w:hAnsi="Times New Roman" w:cs="Times New Roman"/>
          <w:sz w:val="24"/>
          <w:szCs w:val="24"/>
        </w:rPr>
        <w:t xml:space="preserve"> to high income to be measure</w:t>
      </w:r>
      <w:r w:rsidR="004F0195">
        <w:rPr>
          <w:rFonts w:ascii="Times New Roman" w:hAnsi="Times New Roman" w:cs="Times New Roman"/>
          <w:sz w:val="24"/>
          <w:szCs w:val="24"/>
        </w:rPr>
        <w:t>d</w:t>
      </w:r>
      <w:r w:rsidR="005235C5">
        <w:rPr>
          <w:rFonts w:ascii="Times New Roman" w:hAnsi="Times New Roman" w:cs="Times New Roman"/>
          <w:sz w:val="24"/>
          <w:szCs w:val="24"/>
        </w:rPr>
        <w:t xml:space="preserve"> absolutely or relative to the leading economy? These difficulties explain the lack of consensus in results. </w:t>
      </w:r>
    </w:p>
    <w:p w:rsidR="004F0195" w:rsidRDefault="004F0195" w:rsidP="001F27A1">
      <w:pPr>
        <w:spacing w:line="360" w:lineRule="auto"/>
        <w:rPr>
          <w:rFonts w:ascii="Times New Roman" w:hAnsi="Times New Roman" w:cs="Times New Roman"/>
          <w:sz w:val="24"/>
          <w:szCs w:val="24"/>
        </w:rPr>
      </w:pPr>
      <w:r>
        <w:rPr>
          <w:rFonts w:ascii="Times New Roman" w:hAnsi="Times New Roman" w:cs="Times New Roman"/>
          <w:sz w:val="24"/>
          <w:szCs w:val="24"/>
        </w:rPr>
        <w:t>Glawe and Wagner (2016) provide a comprehensive and up-to-date review of the middle-income trap literature focussing on the sizeable number of different definitions and approaches that have been taken as well as also outlining the theoretical foundations of the various approaches. Here we take a more selective approach, choosing those papers that serve to help explain why we take the approach that we do.</w:t>
      </w:r>
    </w:p>
    <w:p w:rsidR="00C244C8" w:rsidRDefault="00763B37" w:rsidP="001F27A1">
      <w:pPr>
        <w:spacing w:line="360" w:lineRule="auto"/>
        <w:rPr>
          <w:rFonts w:ascii="Times New Roman" w:hAnsi="Times New Roman" w:cs="Times New Roman"/>
          <w:sz w:val="24"/>
          <w:szCs w:val="24"/>
        </w:rPr>
      </w:pPr>
      <w:r>
        <w:rPr>
          <w:rFonts w:ascii="Times New Roman" w:hAnsi="Times New Roman" w:cs="Times New Roman"/>
          <w:sz w:val="24"/>
          <w:szCs w:val="24"/>
        </w:rPr>
        <w:t xml:space="preserve">Aiyar et al. (2013) use probit regressions to estimate separately the impact of various determinants on the probability of experiencing a slowdown. </w:t>
      </w:r>
      <w:r w:rsidR="00C244C8">
        <w:rPr>
          <w:rFonts w:ascii="Times New Roman" w:hAnsi="Times New Roman" w:cs="Times New Roman"/>
          <w:sz w:val="24"/>
          <w:szCs w:val="24"/>
        </w:rPr>
        <w:t>Their definition of a slowdown is based on first regressing five-year growth rates in a panel of 138 counties over 11 periods (from 1955 to 2009) on only the lagged level of income and measures of physical and human capital. They then consider the residuals from this regression (actual versus estimated values) and define a country as having a sustained slowdown if it is placed in the bottom quintile of deterioration in expected performance. Finally, they</w:t>
      </w:r>
      <w:r>
        <w:rPr>
          <w:rFonts w:ascii="Times New Roman" w:hAnsi="Times New Roman" w:cs="Times New Roman"/>
          <w:sz w:val="24"/>
          <w:szCs w:val="24"/>
        </w:rPr>
        <w:t xml:space="preserve"> us</w:t>
      </w:r>
      <w:r w:rsidR="00C244C8">
        <w:rPr>
          <w:rFonts w:ascii="Times New Roman" w:hAnsi="Times New Roman" w:cs="Times New Roman"/>
          <w:sz w:val="24"/>
          <w:szCs w:val="24"/>
        </w:rPr>
        <w:t>e</w:t>
      </w:r>
      <w:r>
        <w:rPr>
          <w:rFonts w:ascii="Times New Roman" w:hAnsi="Times New Roman" w:cs="Times New Roman"/>
          <w:sz w:val="24"/>
          <w:szCs w:val="24"/>
        </w:rPr>
        <w:t xml:space="preserve"> a number of different proxies to capture the effects of institutions, demography, infrastructure, macroeconomic factors, as well as the output and trade structure of economies. They find that growth slowdowns are more likely to occur in middle-income countries than in low-income or high-income countries. </w:t>
      </w:r>
    </w:p>
    <w:p w:rsidR="00C244C8" w:rsidRDefault="00C244C8" w:rsidP="001F27A1">
      <w:pPr>
        <w:autoSpaceDE w:val="0"/>
        <w:autoSpaceDN w:val="0"/>
        <w:adjustRightInd w:val="0"/>
        <w:spacing w:after="0" w:line="360" w:lineRule="auto"/>
        <w:rPr>
          <w:rFonts w:ascii="TimesNewRomanPSMT" w:hAnsi="TimesNewRomanPSMT" w:cs="TimesNewRomanPSMT"/>
          <w:sz w:val="24"/>
          <w:szCs w:val="24"/>
        </w:rPr>
      </w:pPr>
      <w:r>
        <w:rPr>
          <w:rFonts w:ascii="Times New Roman" w:hAnsi="Times New Roman" w:cs="Times New Roman"/>
          <w:sz w:val="24"/>
          <w:szCs w:val="24"/>
        </w:rPr>
        <w:t xml:space="preserve">Aiyar et al. (2013) regard their method of identifying slowdowns as superior to what they call the rules of thumb used by some other researchers, for example, </w:t>
      </w:r>
      <w:r>
        <w:rPr>
          <w:rFonts w:ascii="TimesNewRomanPSMT" w:hAnsi="TimesNewRomanPSMT" w:cs="TimesNewRomanPSMT"/>
          <w:sz w:val="24"/>
          <w:szCs w:val="24"/>
        </w:rPr>
        <w:t xml:space="preserve">Eichengreen, Park, and Shin (2012). However, it is hard to see past the possibility that their initial parsimonious growth </w:t>
      </w:r>
      <w:r>
        <w:rPr>
          <w:rFonts w:ascii="TimesNewRomanPSMT" w:hAnsi="TimesNewRomanPSMT" w:cs="TimesNewRomanPSMT"/>
          <w:sz w:val="24"/>
          <w:szCs w:val="24"/>
        </w:rPr>
        <w:lastRenderedPageBreak/>
        <w:t>model suffers from omitted variables bias so that it could be regarded as rule of thumb, as could the</w:t>
      </w:r>
      <w:r w:rsidR="000A5ED7">
        <w:rPr>
          <w:rFonts w:ascii="TimesNewRomanPSMT" w:hAnsi="TimesNewRomanPSMT" w:cs="TimesNewRomanPSMT"/>
          <w:sz w:val="24"/>
          <w:szCs w:val="24"/>
        </w:rPr>
        <w:t>ir</w:t>
      </w:r>
      <w:r>
        <w:rPr>
          <w:rFonts w:ascii="TimesNewRomanPSMT" w:hAnsi="TimesNewRomanPSMT" w:cs="TimesNewRomanPSMT"/>
          <w:sz w:val="24"/>
          <w:szCs w:val="24"/>
        </w:rPr>
        <w:t xml:space="preserve"> arbitrary classification of the bottom quintile as constituting slowdowns.</w:t>
      </w:r>
    </w:p>
    <w:p w:rsidR="00C244C8" w:rsidRDefault="00C244C8" w:rsidP="001F27A1">
      <w:pPr>
        <w:autoSpaceDE w:val="0"/>
        <w:autoSpaceDN w:val="0"/>
        <w:adjustRightInd w:val="0"/>
        <w:spacing w:after="0" w:line="360" w:lineRule="auto"/>
        <w:rPr>
          <w:rFonts w:ascii="TimesNewRomanPSMT" w:hAnsi="TimesNewRomanPSMT" w:cs="TimesNewRomanPSMT"/>
          <w:sz w:val="24"/>
          <w:szCs w:val="24"/>
        </w:rPr>
      </w:pPr>
    </w:p>
    <w:p w:rsidR="00933504" w:rsidRDefault="00AC303E" w:rsidP="001F27A1">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Im and Rosenblatt (2015</w:t>
      </w:r>
      <w:r w:rsidR="00C244C8">
        <w:rPr>
          <w:rFonts w:ascii="Times New Roman" w:hAnsi="Times New Roman" w:cs="Times New Roman"/>
          <w:sz w:val="24"/>
          <w:szCs w:val="24"/>
        </w:rPr>
        <w:t>)</w:t>
      </w:r>
      <w:r w:rsidR="00B5613B">
        <w:rPr>
          <w:rFonts w:ascii="Times New Roman" w:hAnsi="Times New Roman" w:cs="Times New Roman"/>
          <w:sz w:val="24"/>
          <w:szCs w:val="24"/>
        </w:rPr>
        <w:t xml:space="preserve"> very explicitly acknowledge that the concept of a middle</w:t>
      </w:r>
      <w:r w:rsidR="000A2DDC">
        <w:rPr>
          <w:rFonts w:ascii="Times New Roman" w:hAnsi="Times New Roman" w:cs="Times New Roman"/>
          <w:sz w:val="24"/>
          <w:szCs w:val="24"/>
        </w:rPr>
        <w:t xml:space="preserve">-income trap is hard to define, drawing the distinction between using a </w:t>
      </w:r>
      <w:r w:rsidR="000A2DDC" w:rsidRPr="00AC303E">
        <w:rPr>
          <w:rFonts w:ascii="Times New Roman" w:hAnsi="Times New Roman" w:cs="Times New Roman"/>
          <w:i/>
          <w:sz w:val="24"/>
          <w:szCs w:val="24"/>
        </w:rPr>
        <w:t>relative</w:t>
      </w:r>
      <w:r w:rsidR="000A2DDC">
        <w:rPr>
          <w:rFonts w:ascii="Times New Roman" w:hAnsi="Times New Roman" w:cs="Times New Roman"/>
          <w:sz w:val="24"/>
          <w:szCs w:val="24"/>
        </w:rPr>
        <w:t xml:space="preserve"> or catch-up definition to define a slowdown and using stagnation in </w:t>
      </w:r>
      <w:r w:rsidR="000A2DDC" w:rsidRPr="00AC303E">
        <w:rPr>
          <w:rFonts w:ascii="Times New Roman" w:hAnsi="Times New Roman" w:cs="Times New Roman"/>
          <w:i/>
          <w:sz w:val="24"/>
          <w:szCs w:val="24"/>
        </w:rPr>
        <w:t>absolute</w:t>
      </w:r>
      <w:r w:rsidR="000A2DDC">
        <w:rPr>
          <w:rFonts w:ascii="Times New Roman" w:hAnsi="Times New Roman" w:cs="Times New Roman"/>
          <w:sz w:val="24"/>
          <w:szCs w:val="24"/>
        </w:rPr>
        <w:t xml:space="preserve"> income levels. They employ the useful analogy of studying poverty by either</w:t>
      </w:r>
      <w:r>
        <w:rPr>
          <w:rFonts w:ascii="Times New Roman" w:hAnsi="Times New Roman" w:cs="Times New Roman"/>
          <w:sz w:val="24"/>
          <w:szCs w:val="24"/>
        </w:rPr>
        <w:t xml:space="preserve"> a</w:t>
      </w:r>
      <w:r w:rsidR="000A2DDC">
        <w:rPr>
          <w:rFonts w:ascii="Times New Roman" w:hAnsi="Times New Roman" w:cs="Times New Roman"/>
          <w:sz w:val="24"/>
          <w:szCs w:val="24"/>
        </w:rPr>
        <w:t xml:space="preserve"> relative or </w:t>
      </w:r>
      <w:r>
        <w:rPr>
          <w:rFonts w:ascii="Times New Roman" w:hAnsi="Times New Roman" w:cs="Times New Roman"/>
          <w:sz w:val="24"/>
          <w:szCs w:val="24"/>
        </w:rPr>
        <w:t xml:space="preserve">an </w:t>
      </w:r>
      <w:r w:rsidR="000A2DDC">
        <w:rPr>
          <w:rFonts w:ascii="Times New Roman" w:hAnsi="Times New Roman" w:cs="Times New Roman"/>
          <w:sz w:val="24"/>
          <w:szCs w:val="24"/>
        </w:rPr>
        <w:t>absolute measure. The relative approach, seemingly based on the catch-up theory as in the standard neo-classical growth model, as espoused by Aiyar et al. (2013)</w:t>
      </w:r>
      <w:r>
        <w:rPr>
          <w:rFonts w:ascii="Times New Roman" w:hAnsi="Times New Roman" w:cs="Times New Roman"/>
          <w:sz w:val="24"/>
          <w:szCs w:val="24"/>
        </w:rPr>
        <w:t>,</w:t>
      </w:r>
      <w:r w:rsidR="000A2DDC">
        <w:rPr>
          <w:rFonts w:ascii="Times New Roman" w:hAnsi="Times New Roman" w:cs="Times New Roman"/>
          <w:sz w:val="24"/>
          <w:szCs w:val="24"/>
        </w:rPr>
        <w:t xml:space="preserve"> requires a poor country to grow faster than the rich leader country to ever catch up. Given even an assumed very modest growth rate of the</w:t>
      </w:r>
      <w:r>
        <w:rPr>
          <w:rFonts w:ascii="Times New Roman" w:hAnsi="Times New Roman" w:cs="Times New Roman"/>
          <w:sz w:val="24"/>
          <w:szCs w:val="24"/>
        </w:rPr>
        <w:t xml:space="preserve"> leader, Im and Rosenblatt (2015</w:t>
      </w:r>
      <w:r w:rsidR="000A2DDC">
        <w:rPr>
          <w:rFonts w:ascii="Times New Roman" w:hAnsi="Times New Roman" w:cs="Times New Roman"/>
          <w:sz w:val="24"/>
          <w:szCs w:val="24"/>
        </w:rPr>
        <w:t>) point out the unpleasant arithmetic facing poor countries: either they need to grow consistently at rates over 8% (very high in historical experience) or take many generations to</w:t>
      </w:r>
      <w:r w:rsidR="00933504">
        <w:rPr>
          <w:rFonts w:ascii="Times New Roman" w:hAnsi="Times New Roman" w:cs="Times New Roman"/>
          <w:sz w:val="24"/>
          <w:szCs w:val="24"/>
        </w:rPr>
        <w:t xml:space="preserve"> achieve catch-up. Use of an absolute threshold in income level at least permits eventual catch up, even if high growth rates are still required to do so in a time-frame of interest to present generations. </w:t>
      </w:r>
    </w:p>
    <w:p w:rsidR="00933504" w:rsidRDefault="00933504" w:rsidP="001F27A1">
      <w:pPr>
        <w:autoSpaceDE w:val="0"/>
        <w:autoSpaceDN w:val="0"/>
        <w:adjustRightInd w:val="0"/>
        <w:spacing w:after="0" w:line="360" w:lineRule="auto"/>
        <w:rPr>
          <w:rFonts w:ascii="Times New Roman" w:hAnsi="Times New Roman" w:cs="Times New Roman"/>
          <w:sz w:val="24"/>
          <w:szCs w:val="24"/>
        </w:rPr>
      </w:pPr>
    </w:p>
    <w:p w:rsidR="001F4C29" w:rsidRDefault="00AC303E" w:rsidP="001F27A1">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Im and </w:t>
      </w:r>
      <w:r w:rsidR="002B459A">
        <w:rPr>
          <w:rFonts w:ascii="Times New Roman" w:hAnsi="Times New Roman" w:cs="Times New Roman"/>
          <w:sz w:val="24"/>
          <w:szCs w:val="24"/>
        </w:rPr>
        <w:t>Rosenblatt’s</w:t>
      </w:r>
      <w:r w:rsidR="004142B7">
        <w:rPr>
          <w:rFonts w:ascii="Times New Roman" w:hAnsi="Times New Roman" w:cs="Times New Roman"/>
          <w:sz w:val="24"/>
          <w:szCs w:val="24"/>
        </w:rPr>
        <w:t xml:space="preserve"> </w:t>
      </w:r>
      <w:r w:rsidR="00933504">
        <w:rPr>
          <w:rFonts w:ascii="Times New Roman" w:hAnsi="Times New Roman" w:cs="Times New Roman"/>
          <w:sz w:val="24"/>
          <w:szCs w:val="24"/>
        </w:rPr>
        <w:t>ow</w:t>
      </w:r>
      <w:r>
        <w:rPr>
          <w:rFonts w:ascii="Times New Roman" w:hAnsi="Times New Roman" w:cs="Times New Roman"/>
          <w:sz w:val="24"/>
          <w:szCs w:val="24"/>
        </w:rPr>
        <w:t>n empirical method</w:t>
      </w:r>
      <w:r w:rsidR="00933504">
        <w:rPr>
          <w:rFonts w:ascii="Times New Roman" w:hAnsi="Times New Roman" w:cs="Times New Roman"/>
          <w:sz w:val="24"/>
          <w:szCs w:val="24"/>
        </w:rPr>
        <w:t xml:space="preserve"> is to use a transition matrix approach</w:t>
      </w:r>
      <w:r w:rsidR="004142B7">
        <w:rPr>
          <w:rFonts w:ascii="Times New Roman" w:hAnsi="Times New Roman" w:cs="Times New Roman"/>
          <w:sz w:val="24"/>
          <w:szCs w:val="24"/>
        </w:rPr>
        <w:t>. Having classified countries into a number of income groups, they consider the 10-year transition probabilities from one group to another. According to this method, they find little evidence of the existence of a middle-income trap at all. The</w:t>
      </w:r>
      <w:r w:rsidR="000A5ED7">
        <w:rPr>
          <w:rFonts w:ascii="Times New Roman" w:hAnsi="Times New Roman" w:cs="Times New Roman"/>
          <w:sz w:val="24"/>
          <w:szCs w:val="24"/>
        </w:rPr>
        <w:t>ir</w:t>
      </w:r>
      <w:r w:rsidR="004142B7">
        <w:rPr>
          <w:rFonts w:ascii="Times New Roman" w:hAnsi="Times New Roman" w:cs="Times New Roman"/>
          <w:sz w:val="24"/>
          <w:szCs w:val="24"/>
        </w:rPr>
        <w:t xml:space="preserve"> reasoning is that they find it just as likely that an upper-middle income country transitions to high-inc</w:t>
      </w:r>
      <w:r w:rsidR="00996C37">
        <w:rPr>
          <w:rFonts w:ascii="Times New Roman" w:hAnsi="Times New Roman" w:cs="Times New Roman"/>
          <w:sz w:val="24"/>
          <w:szCs w:val="24"/>
        </w:rPr>
        <w:t>ome as a low</w:t>
      </w:r>
      <w:r w:rsidR="004142B7">
        <w:rPr>
          <w:rFonts w:ascii="Times New Roman" w:hAnsi="Times New Roman" w:cs="Times New Roman"/>
          <w:sz w:val="24"/>
          <w:szCs w:val="24"/>
        </w:rPr>
        <w:t xml:space="preserve">er-middle income country transitions to upper-middle income. Even accepting this finding, it could </w:t>
      </w:r>
      <w:r w:rsidR="00996C37">
        <w:rPr>
          <w:rFonts w:ascii="Times New Roman" w:hAnsi="Times New Roman" w:cs="Times New Roman"/>
          <w:sz w:val="24"/>
          <w:szCs w:val="24"/>
        </w:rPr>
        <w:t xml:space="preserve">be regarded as </w:t>
      </w:r>
      <w:r w:rsidR="00DC056C">
        <w:rPr>
          <w:rFonts w:ascii="Times New Roman" w:hAnsi="Times New Roman" w:cs="Times New Roman"/>
          <w:sz w:val="24"/>
          <w:szCs w:val="24"/>
        </w:rPr>
        <w:t xml:space="preserve">merely </w:t>
      </w:r>
      <w:r w:rsidR="00996C37">
        <w:rPr>
          <w:rFonts w:ascii="Times New Roman" w:hAnsi="Times New Roman" w:cs="Times New Roman"/>
          <w:sz w:val="24"/>
          <w:szCs w:val="24"/>
        </w:rPr>
        <w:t>semantic to insist on not using the term trap when convergence is very slow.</w:t>
      </w:r>
      <w:r w:rsidR="00996C37" w:rsidRPr="00C244C8">
        <w:rPr>
          <w:rFonts w:ascii="TimesNewRomanPSMT" w:hAnsi="TimesNewRomanPSMT" w:cs="TimesNewRomanPSMT"/>
          <w:sz w:val="24"/>
          <w:szCs w:val="24"/>
        </w:rPr>
        <w:t xml:space="preserve"> </w:t>
      </w:r>
      <w:r w:rsidR="00996C37">
        <w:rPr>
          <w:rFonts w:ascii="TimesNewRomanPSMT" w:hAnsi="TimesNewRomanPSMT" w:cs="TimesNewRomanPSMT"/>
          <w:sz w:val="24"/>
          <w:szCs w:val="24"/>
        </w:rPr>
        <w:t xml:space="preserve">Indeed, </w:t>
      </w:r>
      <w:r w:rsidR="00996C37">
        <w:rPr>
          <w:rFonts w:ascii="Times New Roman" w:hAnsi="Times New Roman" w:cs="Times New Roman"/>
          <w:sz w:val="24"/>
          <w:szCs w:val="24"/>
        </w:rPr>
        <w:t xml:space="preserve">Gill and Kharas (2015: 4), as originators and perhaps unwitting popularisers of the term </w:t>
      </w:r>
      <w:r w:rsidR="00DC056C">
        <w:rPr>
          <w:rFonts w:ascii="Times New Roman" w:hAnsi="Times New Roman" w:cs="Times New Roman"/>
          <w:sz w:val="24"/>
          <w:szCs w:val="24"/>
        </w:rPr>
        <w:t>(Gill, Kharas and Bhattasali 2007),</w:t>
      </w:r>
      <w:r w:rsidR="00996C37">
        <w:rPr>
          <w:rFonts w:ascii="Times New Roman" w:hAnsi="Times New Roman" w:cs="Times New Roman"/>
          <w:sz w:val="24"/>
          <w:szCs w:val="24"/>
        </w:rPr>
        <w:t xml:space="preserve"> suggest that their</w:t>
      </w:r>
      <w:r w:rsidR="00DC056C">
        <w:rPr>
          <w:rFonts w:ascii="Times New Roman" w:hAnsi="Times New Roman" w:cs="Times New Roman"/>
          <w:sz w:val="24"/>
          <w:szCs w:val="24"/>
        </w:rPr>
        <w:t xml:space="preserve"> use of these words</w:t>
      </w:r>
      <w:r w:rsidR="00996C37">
        <w:rPr>
          <w:rFonts w:ascii="Times New Roman" w:hAnsi="Times New Roman" w:cs="Times New Roman"/>
          <w:sz w:val="24"/>
          <w:szCs w:val="24"/>
        </w:rPr>
        <w:t xml:space="preserve"> was more about suggesting, “a trap of ignorance about the nature of economic growth in middle-income countries” and “not a statement that middle-income countries are more likely to be trapped than other countries.”</w:t>
      </w:r>
    </w:p>
    <w:p w:rsidR="001F4C29" w:rsidRDefault="00996C37" w:rsidP="001F27A1">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5235C5" w:rsidRDefault="00DC056C" w:rsidP="001F27A1">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Gill and colleagues </w:t>
      </w:r>
      <w:r w:rsidR="00996C37">
        <w:rPr>
          <w:rFonts w:ascii="Times New Roman" w:hAnsi="Times New Roman" w:cs="Times New Roman"/>
          <w:sz w:val="24"/>
          <w:szCs w:val="24"/>
        </w:rPr>
        <w:t>original</w:t>
      </w:r>
      <w:r w:rsidR="001F4C29">
        <w:rPr>
          <w:rFonts w:ascii="Times New Roman" w:hAnsi="Times New Roman" w:cs="Times New Roman"/>
          <w:sz w:val="24"/>
          <w:szCs w:val="24"/>
        </w:rPr>
        <w:t>l</w:t>
      </w:r>
      <w:r w:rsidR="00996C37">
        <w:rPr>
          <w:rFonts w:ascii="Times New Roman" w:hAnsi="Times New Roman" w:cs="Times New Roman"/>
          <w:sz w:val="24"/>
          <w:szCs w:val="24"/>
        </w:rPr>
        <w:t>y were drawing attention to the fact that</w:t>
      </w:r>
      <w:r w:rsidR="001F4C29">
        <w:rPr>
          <w:rFonts w:ascii="Times New Roman" w:hAnsi="Times New Roman" w:cs="Times New Roman"/>
          <w:sz w:val="24"/>
          <w:szCs w:val="24"/>
        </w:rPr>
        <w:t>,</w:t>
      </w:r>
      <w:r w:rsidR="00996C37">
        <w:rPr>
          <w:rFonts w:ascii="Times New Roman" w:hAnsi="Times New Roman" w:cs="Times New Roman"/>
          <w:sz w:val="24"/>
          <w:szCs w:val="24"/>
        </w:rPr>
        <w:t xml:space="preserve"> from 1950 to the mi</w:t>
      </w:r>
      <w:r w:rsidR="001F4C29">
        <w:rPr>
          <w:rFonts w:ascii="Times New Roman" w:hAnsi="Times New Roman" w:cs="Times New Roman"/>
          <w:sz w:val="24"/>
          <w:szCs w:val="24"/>
        </w:rPr>
        <w:t>d-1970</w:t>
      </w:r>
      <w:r w:rsidR="00996C37">
        <w:rPr>
          <w:rFonts w:ascii="Times New Roman" w:hAnsi="Times New Roman" w:cs="Times New Roman"/>
          <w:sz w:val="24"/>
          <w:szCs w:val="24"/>
        </w:rPr>
        <w:t>s</w:t>
      </w:r>
      <w:r w:rsidR="001F4C29">
        <w:rPr>
          <w:rFonts w:ascii="Times New Roman" w:hAnsi="Times New Roman" w:cs="Times New Roman"/>
          <w:sz w:val="24"/>
          <w:szCs w:val="24"/>
        </w:rPr>
        <w:t>,</w:t>
      </w:r>
      <w:r w:rsidR="00996C37">
        <w:rPr>
          <w:rFonts w:ascii="Times New Roman" w:hAnsi="Times New Roman" w:cs="Times New Roman"/>
          <w:sz w:val="24"/>
          <w:szCs w:val="24"/>
        </w:rPr>
        <w:t xml:space="preserve"> a group of Latin American economies (Argentina, Brazil</w:t>
      </w:r>
      <w:r w:rsidR="001F4C29">
        <w:rPr>
          <w:rFonts w:ascii="Times New Roman" w:hAnsi="Times New Roman" w:cs="Times New Roman"/>
          <w:sz w:val="24"/>
          <w:szCs w:val="24"/>
        </w:rPr>
        <w:t>, C</w:t>
      </w:r>
      <w:r w:rsidR="00996C37">
        <w:rPr>
          <w:rFonts w:ascii="Times New Roman" w:hAnsi="Times New Roman" w:cs="Times New Roman"/>
          <w:sz w:val="24"/>
          <w:szCs w:val="24"/>
        </w:rPr>
        <w:t>hile, Colombia and Mexico)</w:t>
      </w:r>
      <w:r w:rsidR="001F4C29">
        <w:rPr>
          <w:rFonts w:ascii="Times New Roman" w:hAnsi="Times New Roman" w:cs="Times New Roman"/>
          <w:sz w:val="24"/>
          <w:szCs w:val="24"/>
        </w:rPr>
        <w:t xml:space="preserve"> had grown rapidly bef</w:t>
      </w:r>
      <w:r w:rsidR="00843B4B">
        <w:rPr>
          <w:rFonts w:ascii="Times New Roman" w:hAnsi="Times New Roman" w:cs="Times New Roman"/>
          <w:sz w:val="24"/>
          <w:szCs w:val="24"/>
        </w:rPr>
        <w:t>ore abruptly stagnating and failing to break</w:t>
      </w:r>
      <w:r w:rsidR="001F4C29">
        <w:rPr>
          <w:rFonts w:ascii="Times New Roman" w:hAnsi="Times New Roman" w:cs="Times New Roman"/>
          <w:sz w:val="24"/>
          <w:szCs w:val="24"/>
        </w:rPr>
        <w:t>through to high-income status</w:t>
      </w:r>
      <w:r w:rsidR="00996C37">
        <w:rPr>
          <w:rFonts w:ascii="Times New Roman" w:hAnsi="Times New Roman" w:cs="Times New Roman"/>
          <w:sz w:val="24"/>
          <w:szCs w:val="24"/>
        </w:rPr>
        <w:t>.</w:t>
      </w:r>
      <w:r w:rsidR="001F4C29">
        <w:rPr>
          <w:rFonts w:ascii="Times New Roman" w:hAnsi="Times New Roman" w:cs="Times New Roman"/>
          <w:sz w:val="24"/>
          <w:szCs w:val="24"/>
        </w:rPr>
        <w:t xml:space="preserve"> The</w:t>
      </w:r>
      <w:r w:rsidR="00996C37">
        <w:rPr>
          <w:rFonts w:ascii="Times New Roman" w:hAnsi="Times New Roman" w:cs="Times New Roman"/>
          <w:sz w:val="24"/>
          <w:szCs w:val="24"/>
        </w:rPr>
        <w:t xml:space="preserve">ir concern was particularly for a then fast-developing group of East Asian </w:t>
      </w:r>
      <w:r w:rsidR="00996C37">
        <w:rPr>
          <w:rFonts w:ascii="Times New Roman" w:hAnsi="Times New Roman" w:cs="Times New Roman"/>
          <w:sz w:val="24"/>
          <w:szCs w:val="24"/>
        </w:rPr>
        <w:lastRenderedPageBreak/>
        <w:t>countries (Indonesia, Malaysia, the Philippines, Thailand and Vietnam) and how they migh</w:t>
      </w:r>
      <w:r w:rsidR="00843B4B">
        <w:rPr>
          <w:rFonts w:ascii="Times New Roman" w:hAnsi="Times New Roman" w:cs="Times New Roman"/>
          <w:sz w:val="24"/>
          <w:szCs w:val="24"/>
        </w:rPr>
        <w:t>t avoid similar stagnation. Endogenous growth theories seem</w:t>
      </w:r>
      <w:r w:rsidR="00F86674">
        <w:rPr>
          <w:rFonts w:ascii="Times New Roman" w:hAnsi="Times New Roman" w:cs="Times New Roman"/>
          <w:sz w:val="24"/>
          <w:szCs w:val="24"/>
        </w:rPr>
        <w:t xml:space="preserve"> to relate best to low-income countries with </w:t>
      </w:r>
      <w:r w:rsidR="00843B4B">
        <w:rPr>
          <w:rFonts w:ascii="Times New Roman" w:hAnsi="Times New Roman" w:cs="Times New Roman"/>
          <w:sz w:val="24"/>
          <w:szCs w:val="24"/>
        </w:rPr>
        <w:t xml:space="preserve">the </w:t>
      </w:r>
      <w:r w:rsidR="00F86674">
        <w:rPr>
          <w:rFonts w:ascii="Times New Roman" w:hAnsi="Times New Roman" w:cs="Times New Roman"/>
          <w:sz w:val="24"/>
          <w:szCs w:val="24"/>
        </w:rPr>
        <w:t xml:space="preserve">standard neo-classical </w:t>
      </w:r>
      <w:r w:rsidR="00843B4B">
        <w:rPr>
          <w:rFonts w:ascii="Times New Roman" w:hAnsi="Times New Roman" w:cs="Times New Roman"/>
          <w:sz w:val="24"/>
          <w:szCs w:val="24"/>
        </w:rPr>
        <w:t xml:space="preserve">model </w:t>
      </w:r>
      <w:r w:rsidR="00F86674">
        <w:rPr>
          <w:rFonts w:ascii="Times New Roman" w:hAnsi="Times New Roman" w:cs="Times New Roman"/>
          <w:sz w:val="24"/>
          <w:szCs w:val="24"/>
        </w:rPr>
        <w:t>addressing high-income countries, leaving middle-income nations with no satisfactory theoretical guides to policy.</w:t>
      </w:r>
      <w:r w:rsidR="001F4C29">
        <w:rPr>
          <w:rFonts w:ascii="Times New Roman" w:hAnsi="Times New Roman" w:cs="Times New Roman"/>
          <w:sz w:val="24"/>
          <w:szCs w:val="24"/>
        </w:rPr>
        <w:t xml:space="preserve"> Gill and Kharas (2015) see the key transitions that have to be managed as a shift from reliance on capital accumulation (with a relatively low consumption ratio) to higher levels of consumption and a shift from reliance on foreign direct investment (FDI) to an increase in outward investment.</w:t>
      </w:r>
    </w:p>
    <w:p w:rsidR="00996C37" w:rsidRPr="00996C37" w:rsidRDefault="00996C37" w:rsidP="001F27A1">
      <w:pPr>
        <w:autoSpaceDE w:val="0"/>
        <w:autoSpaceDN w:val="0"/>
        <w:adjustRightInd w:val="0"/>
        <w:spacing w:after="0" w:line="360" w:lineRule="auto"/>
        <w:rPr>
          <w:rFonts w:ascii="TimesNewRomanPSMT" w:hAnsi="TimesNewRomanPSMT" w:cs="TimesNewRomanPSMT"/>
          <w:sz w:val="24"/>
          <w:szCs w:val="24"/>
        </w:rPr>
      </w:pPr>
    </w:p>
    <w:p w:rsidR="00C244C8" w:rsidRDefault="00461DFB" w:rsidP="001F27A1">
      <w:pPr>
        <w:spacing w:line="360" w:lineRule="auto"/>
        <w:rPr>
          <w:rFonts w:ascii="Times New Roman" w:hAnsi="Times New Roman" w:cs="Times New Roman"/>
          <w:sz w:val="24"/>
          <w:szCs w:val="24"/>
        </w:rPr>
      </w:pPr>
      <w:r>
        <w:rPr>
          <w:rFonts w:ascii="Times New Roman" w:hAnsi="Times New Roman" w:cs="Times New Roman"/>
          <w:sz w:val="24"/>
          <w:szCs w:val="24"/>
        </w:rPr>
        <w:t xml:space="preserve">The approach that we use here to identify episodes of slowdown is closest to that of </w:t>
      </w:r>
      <w:r w:rsidR="00C244C8">
        <w:rPr>
          <w:rFonts w:ascii="Times New Roman" w:hAnsi="Times New Roman" w:cs="Times New Roman"/>
          <w:sz w:val="24"/>
          <w:szCs w:val="24"/>
        </w:rPr>
        <w:t>Eic</w:t>
      </w:r>
      <w:r>
        <w:rPr>
          <w:rFonts w:ascii="Times New Roman" w:hAnsi="Times New Roman" w:cs="Times New Roman"/>
          <w:sz w:val="24"/>
          <w:szCs w:val="24"/>
        </w:rPr>
        <w:t xml:space="preserve">hengreen, Park and Shin (2014), in turn built on that in Eichengreen, Park and Shin (2012) and </w:t>
      </w:r>
      <w:r w:rsidR="00064A0F">
        <w:rPr>
          <w:rFonts w:ascii="Times New Roman" w:eastAsia="Times New Roman" w:hAnsi="Times New Roman" w:cs="Times New Roman"/>
          <w:sz w:val="24"/>
          <w:szCs w:val="24"/>
          <w:lang w:eastAsia="en-AU"/>
        </w:rPr>
        <w:t>Hausmann, Pritchett and Rodrik</w:t>
      </w:r>
      <w:r>
        <w:rPr>
          <w:rFonts w:ascii="Times New Roman" w:hAnsi="Times New Roman" w:cs="Times New Roman"/>
          <w:sz w:val="24"/>
          <w:szCs w:val="24"/>
        </w:rPr>
        <w:t xml:space="preserve"> (2005). They define a country as having suffered a slowdown if its seven-year average growth rate of income </w:t>
      </w:r>
      <w:r w:rsidRPr="00461DFB">
        <w:rPr>
          <w:rFonts w:ascii="Times New Roman" w:hAnsi="Times New Roman" w:cs="Times New Roman"/>
          <w:i/>
          <w:sz w:val="24"/>
          <w:szCs w:val="24"/>
        </w:rPr>
        <w:t>per capita</w:t>
      </w:r>
      <w:r>
        <w:rPr>
          <w:rFonts w:ascii="Times New Roman" w:hAnsi="Times New Roman" w:cs="Times New Roman"/>
          <w:i/>
          <w:sz w:val="24"/>
          <w:szCs w:val="24"/>
        </w:rPr>
        <w:t xml:space="preserve"> </w:t>
      </w:r>
      <w:r>
        <w:rPr>
          <w:rFonts w:ascii="Times New Roman" w:hAnsi="Times New Roman" w:cs="Times New Roman"/>
          <w:sz w:val="24"/>
          <w:szCs w:val="24"/>
        </w:rPr>
        <w:t>had been strong, at over 3.5%</w:t>
      </w:r>
      <w:r w:rsidR="000A5ED7">
        <w:rPr>
          <w:rFonts w:ascii="Times New Roman" w:hAnsi="Times New Roman" w:cs="Times New Roman"/>
          <w:sz w:val="24"/>
          <w:szCs w:val="24"/>
        </w:rPr>
        <w:t>,</w:t>
      </w:r>
      <w:r>
        <w:rPr>
          <w:rFonts w:ascii="Times New Roman" w:hAnsi="Times New Roman" w:cs="Times New Roman"/>
          <w:sz w:val="24"/>
          <w:szCs w:val="24"/>
        </w:rPr>
        <w:t xml:space="preserve"> and it fell by at least two percentage points. They exclude low-income countries by requiring </w:t>
      </w:r>
      <w:r w:rsidR="001214B6">
        <w:rPr>
          <w:rFonts w:ascii="Times New Roman" w:hAnsi="Times New Roman" w:cs="Times New Roman"/>
          <w:sz w:val="24"/>
          <w:szCs w:val="24"/>
        </w:rPr>
        <w:t xml:space="preserve">GDP </w:t>
      </w:r>
      <w:r w:rsidRPr="001214B6">
        <w:rPr>
          <w:rFonts w:ascii="Times New Roman" w:hAnsi="Times New Roman" w:cs="Times New Roman"/>
          <w:i/>
          <w:sz w:val="24"/>
          <w:szCs w:val="24"/>
        </w:rPr>
        <w:t>per capita</w:t>
      </w:r>
      <w:r>
        <w:rPr>
          <w:rFonts w:ascii="Times New Roman" w:hAnsi="Times New Roman" w:cs="Times New Roman"/>
          <w:sz w:val="24"/>
          <w:szCs w:val="24"/>
        </w:rPr>
        <w:t xml:space="preserve"> in 2005 constant international PPP prices of over $10,000.</w:t>
      </w:r>
      <w:r w:rsidR="002F0BB3">
        <w:rPr>
          <w:rFonts w:ascii="Times New Roman" w:hAnsi="Times New Roman" w:cs="Times New Roman"/>
          <w:sz w:val="24"/>
          <w:szCs w:val="24"/>
        </w:rPr>
        <w:t xml:space="preserve"> They run probit regressions with the occurrence of a slowdown as the dependent variable, finding that there are two levels of income around which slowdowns cluster: at $10,000 to $11,00</w:t>
      </w:r>
      <w:r w:rsidR="000A5ED7">
        <w:rPr>
          <w:rFonts w:ascii="Times New Roman" w:hAnsi="Times New Roman" w:cs="Times New Roman"/>
          <w:sz w:val="24"/>
          <w:szCs w:val="24"/>
        </w:rPr>
        <w:t>0</w:t>
      </w:r>
      <w:r w:rsidR="002F0BB3">
        <w:rPr>
          <w:rFonts w:ascii="Times New Roman" w:hAnsi="Times New Roman" w:cs="Times New Roman"/>
          <w:sz w:val="24"/>
          <w:szCs w:val="24"/>
        </w:rPr>
        <w:t xml:space="preserve"> and at $15,000 to $16,000 2005 PPP dollars. This is adduced as evidence in favour of the existence of a middle-income trap.</w:t>
      </w:r>
    </w:p>
    <w:p w:rsidR="00657056" w:rsidRPr="00693479" w:rsidRDefault="002F0BB3" w:rsidP="001F27A1">
      <w:pPr>
        <w:spacing w:line="360" w:lineRule="auto"/>
        <w:rPr>
          <w:rFonts w:ascii="Times New Roman" w:hAnsi="Times New Roman" w:cs="Times New Roman"/>
          <w:sz w:val="24"/>
          <w:szCs w:val="24"/>
        </w:rPr>
      </w:pPr>
      <w:r>
        <w:rPr>
          <w:rFonts w:ascii="Times New Roman" w:hAnsi="Times New Roman" w:cs="Times New Roman"/>
          <w:sz w:val="24"/>
          <w:szCs w:val="24"/>
        </w:rPr>
        <w:t xml:space="preserve">Our focus is not on adding to the discussion of the existence or non-existence of a middle-income trap but rather, accepting that the term may have been used in an imprecise manner, examining </w:t>
      </w:r>
      <w:r w:rsidR="008F6F32">
        <w:rPr>
          <w:rFonts w:ascii="Times New Roman" w:hAnsi="Times New Roman" w:cs="Times New Roman"/>
          <w:sz w:val="24"/>
          <w:szCs w:val="24"/>
        </w:rPr>
        <w:t xml:space="preserve">our </w:t>
      </w:r>
      <w:r>
        <w:rPr>
          <w:rFonts w:ascii="Times New Roman" w:hAnsi="Times New Roman" w:cs="Times New Roman"/>
          <w:sz w:val="24"/>
          <w:szCs w:val="24"/>
        </w:rPr>
        <w:t xml:space="preserve">two main hypotheses with respect to what might cause middle-income countries to stagnate in absolute terms and therefore potentially to languish far behind the </w:t>
      </w:r>
      <w:r w:rsidR="008F6F32">
        <w:rPr>
          <w:rFonts w:ascii="Times New Roman" w:hAnsi="Times New Roman" w:cs="Times New Roman"/>
          <w:sz w:val="24"/>
          <w:szCs w:val="24"/>
        </w:rPr>
        <w:t xml:space="preserve">leader country for many decades. </w:t>
      </w:r>
      <w:r>
        <w:rPr>
          <w:rFonts w:ascii="Times New Roman" w:hAnsi="Times New Roman" w:cs="Times New Roman"/>
          <w:sz w:val="24"/>
          <w:szCs w:val="24"/>
        </w:rPr>
        <w:t xml:space="preserve"> We also pay </w:t>
      </w:r>
      <w:r w:rsidR="008F6F32">
        <w:rPr>
          <w:rFonts w:ascii="Times New Roman" w:hAnsi="Times New Roman" w:cs="Times New Roman"/>
          <w:sz w:val="24"/>
          <w:szCs w:val="24"/>
        </w:rPr>
        <w:t xml:space="preserve">close </w:t>
      </w:r>
      <w:r>
        <w:rPr>
          <w:rFonts w:ascii="Times New Roman" w:hAnsi="Times New Roman" w:cs="Times New Roman"/>
          <w:sz w:val="24"/>
          <w:szCs w:val="24"/>
        </w:rPr>
        <w:t>attention to the robustness of our findings.</w:t>
      </w:r>
    </w:p>
    <w:p w:rsidR="00657056" w:rsidRPr="00693479" w:rsidRDefault="00657056" w:rsidP="001F27A1">
      <w:pPr>
        <w:spacing w:line="360" w:lineRule="auto"/>
        <w:rPr>
          <w:rFonts w:ascii="Times New Roman" w:hAnsi="Times New Roman" w:cs="Times New Roman"/>
          <w:sz w:val="24"/>
          <w:szCs w:val="24"/>
        </w:rPr>
      </w:pPr>
    </w:p>
    <w:p w:rsidR="00657056" w:rsidRPr="00693479" w:rsidRDefault="00657056" w:rsidP="001F27A1">
      <w:pPr>
        <w:pStyle w:val="ListParagraph"/>
        <w:numPr>
          <w:ilvl w:val="0"/>
          <w:numId w:val="1"/>
        </w:numPr>
        <w:spacing w:line="360" w:lineRule="auto"/>
        <w:rPr>
          <w:rFonts w:ascii="Times New Roman" w:hAnsi="Times New Roman" w:cs="Times New Roman"/>
          <w:b/>
          <w:sz w:val="24"/>
          <w:szCs w:val="24"/>
        </w:rPr>
      </w:pPr>
      <w:r w:rsidRPr="00693479">
        <w:rPr>
          <w:rFonts w:ascii="Times New Roman" w:hAnsi="Times New Roman" w:cs="Times New Roman"/>
          <w:b/>
          <w:sz w:val="24"/>
          <w:szCs w:val="24"/>
        </w:rPr>
        <w:t>Analysis of slowdown</w:t>
      </w:r>
    </w:p>
    <w:p w:rsidR="00657056" w:rsidRPr="00693479" w:rsidRDefault="00657056" w:rsidP="001F27A1">
      <w:pPr>
        <w:pStyle w:val="ListParagraph"/>
        <w:spacing w:line="360" w:lineRule="auto"/>
        <w:rPr>
          <w:rFonts w:ascii="Times New Roman" w:hAnsi="Times New Roman" w:cs="Times New Roman"/>
          <w:b/>
          <w:sz w:val="24"/>
          <w:szCs w:val="24"/>
        </w:rPr>
      </w:pPr>
    </w:p>
    <w:p w:rsidR="00D633AB" w:rsidRPr="00693479" w:rsidRDefault="00D633AB" w:rsidP="001F27A1">
      <w:pPr>
        <w:widowControl w:val="0"/>
        <w:autoSpaceDE w:val="0"/>
        <w:autoSpaceDN w:val="0"/>
        <w:adjustRightInd w:val="0"/>
        <w:spacing w:after="0" w:line="360" w:lineRule="auto"/>
        <w:rPr>
          <w:rFonts w:ascii="Times New Roman" w:eastAsia="Microsoft YaHei" w:hAnsi="Times New Roman" w:cs="Times New Roman"/>
          <w:bCs/>
          <w:sz w:val="24"/>
          <w:szCs w:val="24"/>
          <w:lang w:val="en-US" w:eastAsia="zh-CN"/>
        </w:rPr>
      </w:pPr>
      <w:r w:rsidRPr="00693479">
        <w:rPr>
          <w:rFonts w:ascii="Times New Roman" w:eastAsia="Microsoft YaHei" w:hAnsi="Times New Roman" w:cs="Times New Roman"/>
          <w:bCs/>
          <w:sz w:val="24"/>
          <w:szCs w:val="24"/>
          <w:lang w:val="en-US" w:eastAsia="zh-CN"/>
        </w:rPr>
        <w:t>The</w:t>
      </w:r>
      <w:r w:rsidRPr="00D633AB">
        <w:rPr>
          <w:rFonts w:ascii="Times New Roman" w:eastAsia="Microsoft YaHei" w:hAnsi="Times New Roman" w:cs="Times New Roman" w:hint="eastAsia"/>
          <w:bCs/>
          <w:sz w:val="24"/>
          <w:szCs w:val="24"/>
          <w:lang w:val="en-US" w:eastAsia="zh-CN"/>
        </w:rPr>
        <w:t xml:space="preserve"> </w:t>
      </w:r>
      <w:bookmarkStart w:id="1" w:name="OLE_LINK78"/>
      <w:bookmarkStart w:id="2" w:name="OLE_LINK79"/>
      <w:r w:rsidRPr="00D633AB">
        <w:rPr>
          <w:rFonts w:ascii="Times New Roman" w:eastAsia="Microsoft YaHei" w:hAnsi="Times New Roman" w:cs="Times New Roman"/>
          <w:bCs/>
          <w:sz w:val="24"/>
          <w:szCs w:val="24"/>
          <w:lang w:val="en-US" w:eastAsia="zh-CN"/>
        </w:rPr>
        <w:t xml:space="preserve">Penn World Tables (PWT) Version </w:t>
      </w:r>
      <w:r w:rsidRPr="00D633AB">
        <w:rPr>
          <w:rFonts w:ascii="Times New Roman" w:eastAsia="Microsoft YaHei" w:hAnsi="Times New Roman" w:cs="Times New Roman" w:hint="eastAsia"/>
          <w:bCs/>
          <w:sz w:val="24"/>
          <w:szCs w:val="24"/>
          <w:lang w:val="en-US" w:eastAsia="zh-CN"/>
        </w:rPr>
        <w:t>8</w:t>
      </w:r>
      <w:r w:rsidRPr="00D633AB">
        <w:rPr>
          <w:rFonts w:ascii="Times New Roman" w:eastAsia="Microsoft YaHei" w:hAnsi="Times New Roman" w:cs="Times New Roman"/>
          <w:bCs/>
          <w:sz w:val="24"/>
          <w:szCs w:val="24"/>
          <w:lang w:val="en-US" w:eastAsia="zh-CN"/>
        </w:rPr>
        <w:t>.</w:t>
      </w:r>
      <w:r w:rsidRPr="00D633AB">
        <w:rPr>
          <w:rFonts w:ascii="Times New Roman" w:eastAsia="Microsoft YaHei" w:hAnsi="Times New Roman" w:cs="Times New Roman" w:hint="eastAsia"/>
          <w:bCs/>
          <w:sz w:val="24"/>
          <w:szCs w:val="24"/>
          <w:lang w:val="en-US" w:eastAsia="zh-CN"/>
        </w:rPr>
        <w:t>0</w:t>
      </w:r>
      <w:r w:rsidRPr="00693479">
        <w:rPr>
          <w:rFonts w:ascii="Times New Roman" w:eastAsia="Microsoft YaHei" w:hAnsi="Times New Roman" w:cs="Times New Roman"/>
          <w:bCs/>
          <w:sz w:val="24"/>
          <w:szCs w:val="24"/>
          <w:lang w:val="en-US" w:eastAsia="zh-CN"/>
        </w:rPr>
        <w:t xml:space="preserve"> </w:t>
      </w:r>
      <w:r w:rsidR="008F6F32">
        <w:rPr>
          <w:rFonts w:ascii="Times New Roman" w:eastAsia="Microsoft YaHei" w:hAnsi="Times New Roman" w:cs="Times New Roman"/>
          <w:bCs/>
          <w:sz w:val="24"/>
          <w:szCs w:val="24"/>
          <w:lang w:val="en-US" w:eastAsia="zh-CN"/>
        </w:rPr>
        <w:t>(</w:t>
      </w:r>
      <w:proofErr w:type="spellStart"/>
      <w:r w:rsidR="00B862D6">
        <w:rPr>
          <w:rFonts w:ascii="Times New Roman" w:eastAsia="Times New Roman" w:hAnsi="Times New Roman" w:cs="Times New Roman"/>
          <w:sz w:val="24"/>
          <w:szCs w:val="24"/>
          <w:lang w:eastAsia="en-AU"/>
        </w:rPr>
        <w:t>Feenstra</w:t>
      </w:r>
      <w:proofErr w:type="spellEnd"/>
      <w:r w:rsidR="00B862D6">
        <w:rPr>
          <w:rFonts w:ascii="Times New Roman" w:eastAsia="Times New Roman" w:hAnsi="Times New Roman" w:cs="Times New Roman"/>
          <w:sz w:val="24"/>
          <w:szCs w:val="24"/>
          <w:lang w:eastAsia="en-AU"/>
        </w:rPr>
        <w:t xml:space="preserve">, </w:t>
      </w:r>
      <w:proofErr w:type="spellStart"/>
      <w:r w:rsidR="00B862D6">
        <w:rPr>
          <w:rFonts w:ascii="Times New Roman" w:eastAsia="Times New Roman" w:hAnsi="Times New Roman" w:cs="Times New Roman"/>
          <w:sz w:val="24"/>
          <w:szCs w:val="24"/>
          <w:lang w:eastAsia="en-AU"/>
        </w:rPr>
        <w:t>Inklaar</w:t>
      </w:r>
      <w:proofErr w:type="spellEnd"/>
      <w:r w:rsidR="00B862D6">
        <w:rPr>
          <w:rFonts w:ascii="Times New Roman" w:eastAsia="Times New Roman" w:hAnsi="Times New Roman" w:cs="Times New Roman"/>
          <w:sz w:val="24"/>
          <w:szCs w:val="24"/>
          <w:lang w:eastAsia="en-AU"/>
        </w:rPr>
        <w:t xml:space="preserve"> and </w:t>
      </w:r>
      <w:proofErr w:type="spellStart"/>
      <w:r w:rsidR="00B862D6">
        <w:rPr>
          <w:rFonts w:ascii="Times New Roman" w:eastAsia="Times New Roman" w:hAnsi="Times New Roman" w:cs="Times New Roman"/>
          <w:sz w:val="24"/>
          <w:szCs w:val="24"/>
          <w:lang w:eastAsia="en-AU"/>
        </w:rPr>
        <w:t>Timmer</w:t>
      </w:r>
      <w:proofErr w:type="spellEnd"/>
      <w:r w:rsidR="00B862D6">
        <w:rPr>
          <w:rFonts w:ascii="Times New Roman" w:eastAsia="Times New Roman" w:hAnsi="Times New Roman" w:cs="Times New Roman"/>
          <w:sz w:val="24"/>
          <w:szCs w:val="24"/>
          <w:lang w:eastAsia="en-AU"/>
        </w:rPr>
        <w:t xml:space="preserve"> </w:t>
      </w:r>
      <w:r w:rsidR="008F6F32" w:rsidRPr="008F6F32">
        <w:rPr>
          <w:rFonts w:ascii="Times New Roman" w:eastAsia="Times New Roman" w:hAnsi="Times New Roman" w:cs="Times New Roman"/>
          <w:sz w:val="24"/>
          <w:szCs w:val="24"/>
          <w:lang w:eastAsia="en-AU"/>
        </w:rPr>
        <w:t>2013</w:t>
      </w:r>
      <w:r w:rsidR="008F6F32">
        <w:rPr>
          <w:rFonts w:ascii="Times New Roman" w:eastAsia="Times New Roman" w:hAnsi="Times New Roman" w:cs="Times New Roman"/>
          <w:sz w:val="24"/>
          <w:szCs w:val="24"/>
          <w:lang w:eastAsia="en-AU"/>
        </w:rPr>
        <w:t xml:space="preserve">) </w:t>
      </w:r>
      <w:r w:rsidR="00B862D6">
        <w:rPr>
          <w:rFonts w:ascii="Times New Roman" w:eastAsia="Microsoft YaHei" w:hAnsi="Times New Roman" w:cs="Times New Roman"/>
          <w:bCs/>
          <w:sz w:val="24"/>
          <w:szCs w:val="24"/>
          <w:lang w:val="en-US" w:eastAsia="zh-CN"/>
        </w:rPr>
        <w:t>provide</w:t>
      </w:r>
      <w:r w:rsidRPr="00693479">
        <w:rPr>
          <w:rFonts w:ascii="Times New Roman" w:eastAsia="Microsoft YaHei" w:hAnsi="Times New Roman" w:cs="Times New Roman"/>
          <w:bCs/>
          <w:sz w:val="24"/>
          <w:szCs w:val="24"/>
          <w:lang w:val="en-US" w:eastAsia="zh-CN"/>
        </w:rPr>
        <w:t xml:space="preserve"> data on </w:t>
      </w:r>
      <w:r w:rsidRPr="00693479">
        <w:rPr>
          <w:rFonts w:ascii="Times New Roman" w:eastAsia="Microsoft YaHei" w:hAnsi="Times New Roman" w:cs="Times New Roman"/>
          <w:bCs/>
          <w:i/>
          <w:sz w:val="24"/>
          <w:szCs w:val="24"/>
          <w:lang w:val="en-US" w:eastAsia="zh-CN"/>
        </w:rPr>
        <w:t>per capita</w:t>
      </w:r>
      <w:r w:rsidR="007A74A9" w:rsidRPr="00693479">
        <w:rPr>
          <w:rFonts w:ascii="Times New Roman" w:eastAsia="Microsoft YaHei" w:hAnsi="Times New Roman" w:cs="Times New Roman"/>
          <w:bCs/>
          <w:sz w:val="24"/>
          <w:szCs w:val="24"/>
          <w:lang w:val="en-US" w:eastAsia="zh-CN"/>
        </w:rPr>
        <w:t xml:space="preserve"> incomes over </w:t>
      </w:r>
      <w:r w:rsidR="007A74A9" w:rsidRPr="00D633AB">
        <w:rPr>
          <w:rFonts w:ascii="Times New Roman" w:eastAsia="Microsoft YaHei" w:hAnsi="Times New Roman" w:cs="Times New Roman"/>
          <w:bCs/>
          <w:sz w:val="24"/>
          <w:szCs w:val="24"/>
          <w:lang w:val="en-US" w:eastAsia="zh-CN"/>
        </w:rPr>
        <w:t>the period 195</w:t>
      </w:r>
      <w:r w:rsidR="007A74A9" w:rsidRPr="00D633AB">
        <w:rPr>
          <w:rFonts w:ascii="Times New Roman" w:eastAsia="Microsoft YaHei" w:hAnsi="Times New Roman" w:cs="Times New Roman" w:hint="eastAsia"/>
          <w:bCs/>
          <w:sz w:val="24"/>
          <w:szCs w:val="24"/>
          <w:lang w:val="en-US" w:eastAsia="zh-CN"/>
        </w:rPr>
        <w:t>0-</w:t>
      </w:r>
      <w:r w:rsidR="007A74A9" w:rsidRPr="00D633AB">
        <w:rPr>
          <w:rFonts w:ascii="Times New Roman" w:eastAsia="Microsoft YaHei" w:hAnsi="Times New Roman" w:cs="Times New Roman"/>
          <w:bCs/>
          <w:sz w:val="24"/>
          <w:szCs w:val="24"/>
          <w:lang w:val="en-US" w:eastAsia="zh-CN"/>
        </w:rPr>
        <w:t>20</w:t>
      </w:r>
      <w:r w:rsidR="007A74A9" w:rsidRPr="00D633AB">
        <w:rPr>
          <w:rFonts w:ascii="Times New Roman" w:eastAsia="Microsoft YaHei" w:hAnsi="Times New Roman" w:cs="Times New Roman" w:hint="eastAsia"/>
          <w:bCs/>
          <w:sz w:val="24"/>
          <w:szCs w:val="24"/>
          <w:lang w:val="en-US" w:eastAsia="zh-CN"/>
        </w:rPr>
        <w:t>13</w:t>
      </w:r>
      <w:r w:rsidR="007A74A9" w:rsidRPr="00693479">
        <w:rPr>
          <w:rFonts w:ascii="Times New Roman" w:eastAsia="Microsoft YaHei" w:hAnsi="Times New Roman" w:cs="Times New Roman"/>
          <w:bCs/>
          <w:sz w:val="24"/>
          <w:szCs w:val="24"/>
          <w:lang w:val="en-US" w:eastAsia="zh-CN"/>
        </w:rPr>
        <w:t xml:space="preserve"> </w:t>
      </w:r>
      <w:r w:rsidRPr="00693479">
        <w:rPr>
          <w:rFonts w:ascii="Times New Roman" w:eastAsia="Microsoft YaHei" w:hAnsi="Times New Roman" w:cs="Times New Roman"/>
          <w:bCs/>
          <w:sz w:val="24"/>
          <w:szCs w:val="24"/>
          <w:lang w:val="en-US" w:eastAsia="zh-CN"/>
        </w:rPr>
        <w:t xml:space="preserve">for </w:t>
      </w:r>
      <w:r w:rsidR="007A74A9" w:rsidRPr="00693479">
        <w:rPr>
          <w:rFonts w:ascii="Times New Roman" w:eastAsia="Microsoft YaHei" w:hAnsi="Times New Roman" w:cs="Times New Roman"/>
          <w:bCs/>
          <w:sz w:val="24"/>
          <w:szCs w:val="24"/>
          <w:lang w:val="en-US" w:eastAsia="zh-CN"/>
        </w:rPr>
        <w:t>31 OECD countries</w:t>
      </w:r>
      <w:r w:rsidRPr="00D633AB">
        <w:rPr>
          <w:rFonts w:ascii="Times New Roman" w:eastAsia="Microsoft YaHei" w:hAnsi="Times New Roman" w:cs="Times New Roman" w:hint="eastAsia"/>
          <w:bCs/>
          <w:sz w:val="24"/>
          <w:szCs w:val="24"/>
          <w:lang w:val="en-US" w:eastAsia="zh-CN"/>
        </w:rPr>
        <w:t xml:space="preserve"> </w:t>
      </w:r>
      <w:r w:rsidRPr="00D633AB">
        <w:rPr>
          <w:rFonts w:ascii="Times New Roman" w:eastAsia="Microsoft YaHei" w:hAnsi="Times New Roman" w:cs="Times New Roman"/>
          <w:bCs/>
          <w:sz w:val="24"/>
          <w:szCs w:val="24"/>
          <w:lang w:val="en-US" w:eastAsia="zh-CN"/>
        </w:rPr>
        <w:t xml:space="preserve">as well </w:t>
      </w:r>
      <w:r w:rsidRPr="00693479">
        <w:rPr>
          <w:rFonts w:ascii="Times New Roman" w:eastAsia="Microsoft YaHei" w:hAnsi="Times New Roman" w:cs="Times New Roman"/>
          <w:bCs/>
          <w:sz w:val="24"/>
          <w:szCs w:val="24"/>
          <w:lang w:val="en-US" w:eastAsia="zh-CN"/>
        </w:rPr>
        <w:t xml:space="preserve">the following 17 major developing countries: </w:t>
      </w:r>
      <w:r w:rsidRPr="00D633AB">
        <w:rPr>
          <w:rFonts w:ascii="Times New Roman" w:eastAsia="Microsoft YaHei" w:hAnsi="Times New Roman" w:cs="Times New Roman"/>
          <w:bCs/>
          <w:sz w:val="24"/>
          <w:szCs w:val="24"/>
          <w:lang w:val="en-US" w:eastAsia="zh-CN"/>
        </w:rPr>
        <w:t>Argentina, Bangladesh, Brazil, China, Egypt, Nigeria, India, Indonesia, the Pakistan, Ma</w:t>
      </w:r>
      <w:r w:rsidRPr="00693479">
        <w:rPr>
          <w:rFonts w:ascii="Times New Roman" w:eastAsia="Microsoft YaHei" w:hAnsi="Times New Roman" w:cs="Times New Roman"/>
          <w:bCs/>
          <w:sz w:val="24"/>
          <w:szCs w:val="24"/>
          <w:lang w:val="en-US" w:eastAsia="zh-CN"/>
        </w:rPr>
        <w:t>laysia, the Philippines, Russia</w:t>
      </w:r>
      <w:r w:rsidRPr="00D633AB">
        <w:rPr>
          <w:rFonts w:ascii="Times New Roman" w:eastAsia="Microsoft YaHei" w:hAnsi="Times New Roman" w:cs="Times New Roman"/>
          <w:bCs/>
          <w:sz w:val="24"/>
          <w:szCs w:val="24"/>
          <w:lang w:val="en-US" w:eastAsia="zh-CN"/>
        </w:rPr>
        <w:t xml:space="preserve">, Singapore, South </w:t>
      </w:r>
      <w:r w:rsidRPr="00D633AB">
        <w:rPr>
          <w:rFonts w:ascii="Times New Roman" w:eastAsia="Microsoft YaHei" w:hAnsi="Times New Roman" w:cs="Times New Roman"/>
          <w:bCs/>
          <w:sz w:val="24"/>
          <w:szCs w:val="24"/>
          <w:lang w:val="en-US" w:eastAsia="zh-CN"/>
        </w:rPr>
        <w:lastRenderedPageBreak/>
        <w:t xml:space="preserve">Africa, Thailand, Venezuela </w:t>
      </w:r>
      <w:r w:rsidRPr="00D633AB">
        <w:rPr>
          <w:rFonts w:ascii="Times New Roman" w:eastAsia="Microsoft YaHei" w:hAnsi="Times New Roman" w:cs="Times New Roman" w:hint="eastAsia"/>
          <w:bCs/>
          <w:sz w:val="24"/>
          <w:szCs w:val="24"/>
          <w:lang w:val="en-US" w:eastAsia="zh-CN"/>
        </w:rPr>
        <w:t xml:space="preserve">and </w:t>
      </w:r>
      <w:r w:rsidRPr="00D633AB">
        <w:rPr>
          <w:rFonts w:ascii="Times New Roman" w:eastAsia="Microsoft YaHei" w:hAnsi="Times New Roman" w:cs="Times New Roman"/>
          <w:bCs/>
          <w:sz w:val="24"/>
          <w:szCs w:val="24"/>
          <w:lang w:val="en-US" w:eastAsia="zh-CN"/>
        </w:rPr>
        <w:t>Vietnam.</w:t>
      </w:r>
      <w:r w:rsidR="007A74A9" w:rsidRPr="00693479">
        <w:rPr>
          <w:rFonts w:ascii="Times New Roman" w:eastAsia="Microsoft YaHei" w:hAnsi="Times New Roman" w:cs="Times New Roman"/>
          <w:bCs/>
          <w:sz w:val="24"/>
          <w:szCs w:val="24"/>
          <w:lang w:val="en-US" w:eastAsia="zh-CN"/>
        </w:rPr>
        <w:t xml:space="preserve"> Other data necessary for our analysis is s</w:t>
      </w:r>
      <w:r w:rsidR="007A74A9" w:rsidRPr="00693479">
        <w:rPr>
          <w:rFonts w:ascii="Times New Roman" w:eastAsia="Microsoft YaHei" w:hAnsi="Times New Roman" w:cs="Times New Roman" w:hint="eastAsia"/>
          <w:bCs/>
          <w:sz w:val="24"/>
          <w:szCs w:val="24"/>
          <w:lang w:val="en-US" w:eastAsia="zh-CN"/>
        </w:rPr>
        <w:t>ource</w:t>
      </w:r>
      <w:r w:rsidR="007A74A9" w:rsidRPr="00693479">
        <w:rPr>
          <w:rFonts w:ascii="Times New Roman" w:eastAsia="Microsoft YaHei" w:hAnsi="Times New Roman" w:cs="Times New Roman"/>
          <w:bCs/>
          <w:sz w:val="24"/>
          <w:szCs w:val="24"/>
          <w:lang w:val="en-US" w:eastAsia="zh-CN"/>
        </w:rPr>
        <w:t>d</w:t>
      </w:r>
      <w:r w:rsidRPr="00D633AB">
        <w:rPr>
          <w:rFonts w:ascii="Times New Roman" w:eastAsia="Microsoft YaHei" w:hAnsi="Times New Roman" w:cs="Times New Roman" w:hint="eastAsia"/>
          <w:bCs/>
          <w:sz w:val="24"/>
          <w:szCs w:val="24"/>
          <w:lang w:val="en-US" w:eastAsia="zh-CN"/>
        </w:rPr>
        <w:t xml:space="preserve"> </w:t>
      </w:r>
      <w:r w:rsidRPr="00D633AB">
        <w:rPr>
          <w:rFonts w:ascii="Times New Roman" w:eastAsia="Microsoft YaHei" w:hAnsi="Times New Roman" w:cs="Times New Roman"/>
          <w:bCs/>
          <w:sz w:val="24"/>
          <w:szCs w:val="24"/>
          <w:lang w:val="en-US" w:eastAsia="zh-CN"/>
        </w:rPr>
        <w:t>from the official website</w:t>
      </w:r>
      <w:r w:rsidR="007A74A9" w:rsidRPr="00693479">
        <w:rPr>
          <w:rFonts w:ascii="Times New Roman" w:eastAsia="Microsoft YaHei" w:hAnsi="Times New Roman" w:cs="Times New Roman"/>
          <w:bCs/>
          <w:sz w:val="24"/>
          <w:szCs w:val="24"/>
          <w:lang w:val="en-US" w:eastAsia="zh-CN"/>
        </w:rPr>
        <w:t>s</w:t>
      </w:r>
      <w:r w:rsidRPr="00D633AB">
        <w:rPr>
          <w:rFonts w:ascii="Times New Roman" w:eastAsia="Microsoft YaHei" w:hAnsi="Times New Roman" w:cs="Times New Roman"/>
          <w:bCs/>
          <w:sz w:val="24"/>
          <w:szCs w:val="24"/>
          <w:lang w:val="en-US" w:eastAsia="zh-CN"/>
        </w:rPr>
        <w:t xml:space="preserve"> </w:t>
      </w:r>
      <w:r w:rsidRPr="00D633AB">
        <w:rPr>
          <w:rFonts w:ascii="Times New Roman" w:eastAsia="Microsoft YaHei" w:hAnsi="Times New Roman" w:cs="Times New Roman" w:hint="eastAsia"/>
          <w:bCs/>
          <w:sz w:val="24"/>
          <w:szCs w:val="24"/>
          <w:lang w:val="en-US" w:eastAsia="zh-CN"/>
        </w:rPr>
        <w:t xml:space="preserve">of </w:t>
      </w:r>
      <w:r w:rsidR="007A74A9" w:rsidRPr="00693479">
        <w:rPr>
          <w:rFonts w:ascii="Times New Roman" w:eastAsia="Microsoft YaHei" w:hAnsi="Times New Roman" w:cs="Times New Roman"/>
          <w:bCs/>
          <w:sz w:val="24"/>
          <w:szCs w:val="24"/>
          <w:lang w:val="en-US" w:eastAsia="zh-CN"/>
        </w:rPr>
        <w:t xml:space="preserve">the </w:t>
      </w:r>
      <w:r w:rsidRPr="00D633AB">
        <w:rPr>
          <w:rFonts w:ascii="Times New Roman" w:eastAsia="Microsoft YaHei" w:hAnsi="Times New Roman" w:cs="Times New Roman"/>
          <w:bCs/>
          <w:sz w:val="24"/>
          <w:szCs w:val="24"/>
          <w:lang w:val="en-US" w:eastAsia="zh-CN"/>
        </w:rPr>
        <w:t xml:space="preserve">IMF, </w:t>
      </w:r>
      <w:r w:rsidR="007A74A9" w:rsidRPr="00693479">
        <w:rPr>
          <w:rFonts w:ascii="Times New Roman" w:eastAsia="Microsoft YaHei" w:hAnsi="Times New Roman" w:cs="Times New Roman"/>
          <w:bCs/>
          <w:sz w:val="24"/>
          <w:szCs w:val="24"/>
          <w:lang w:val="en-US" w:eastAsia="zh-CN"/>
        </w:rPr>
        <w:t xml:space="preserve">the </w:t>
      </w:r>
      <w:r w:rsidRPr="00D633AB">
        <w:rPr>
          <w:rFonts w:ascii="Times New Roman" w:eastAsia="Microsoft YaHei" w:hAnsi="Times New Roman" w:cs="Times New Roman"/>
          <w:bCs/>
          <w:sz w:val="24"/>
          <w:szCs w:val="24"/>
          <w:lang w:val="en-US" w:eastAsia="zh-CN"/>
        </w:rPr>
        <w:t xml:space="preserve">OECD and </w:t>
      </w:r>
      <w:r w:rsidR="007A74A9" w:rsidRPr="00693479">
        <w:rPr>
          <w:rFonts w:ascii="Times New Roman" w:eastAsia="Microsoft YaHei" w:hAnsi="Times New Roman" w:cs="Times New Roman"/>
          <w:bCs/>
          <w:sz w:val="24"/>
          <w:szCs w:val="24"/>
          <w:lang w:val="en-US" w:eastAsia="zh-CN"/>
        </w:rPr>
        <w:t xml:space="preserve">the </w:t>
      </w:r>
      <w:r w:rsidRPr="00D633AB">
        <w:rPr>
          <w:rFonts w:ascii="Times New Roman" w:eastAsia="Microsoft YaHei" w:hAnsi="Times New Roman" w:cs="Times New Roman"/>
          <w:bCs/>
          <w:sz w:val="24"/>
          <w:szCs w:val="24"/>
          <w:lang w:val="en-US" w:eastAsia="zh-CN"/>
        </w:rPr>
        <w:t>World Bank (World Bank Indicators Data)</w:t>
      </w:r>
      <w:r w:rsidRPr="00D633AB">
        <w:rPr>
          <w:rFonts w:ascii="Times New Roman" w:eastAsia="Microsoft YaHei" w:hAnsi="Times New Roman" w:cs="Times New Roman" w:hint="eastAsia"/>
          <w:bCs/>
          <w:sz w:val="24"/>
          <w:szCs w:val="24"/>
          <w:lang w:val="en-US" w:eastAsia="zh-CN"/>
        </w:rPr>
        <w:t>.</w:t>
      </w:r>
      <w:bookmarkEnd w:id="1"/>
      <w:bookmarkEnd w:id="2"/>
    </w:p>
    <w:p w:rsidR="007A74A9" w:rsidRPr="00D633AB" w:rsidRDefault="007A74A9" w:rsidP="001F27A1">
      <w:pPr>
        <w:widowControl w:val="0"/>
        <w:autoSpaceDE w:val="0"/>
        <w:autoSpaceDN w:val="0"/>
        <w:adjustRightInd w:val="0"/>
        <w:spacing w:after="0" w:line="360" w:lineRule="auto"/>
        <w:ind w:firstLineChars="200" w:firstLine="480"/>
        <w:rPr>
          <w:rFonts w:ascii="Times New Roman" w:eastAsia="Microsoft YaHei" w:hAnsi="Times New Roman" w:cs="Times New Roman"/>
          <w:bCs/>
          <w:sz w:val="24"/>
          <w:szCs w:val="24"/>
          <w:lang w:val="en-US" w:eastAsia="zh-CN"/>
        </w:rPr>
      </w:pPr>
    </w:p>
    <w:p w:rsidR="00D633AB" w:rsidRPr="00693479" w:rsidRDefault="00DC09DA" w:rsidP="001F27A1">
      <w:pPr>
        <w:widowControl w:val="0"/>
        <w:autoSpaceDE w:val="0"/>
        <w:autoSpaceDN w:val="0"/>
        <w:adjustRightInd w:val="0"/>
        <w:spacing w:after="0" w:line="360" w:lineRule="auto"/>
        <w:rPr>
          <w:rFonts w:ascii="Times New Roman" w:eastAsia="Microsoft YaHei" w:hAnsi="Times New Roman" w:cs="Times New Roman"/>
          <w:bCs/>
          <w:sz w:val="24"/>
          <w:szCs w:val="24"/>
          <w:lang w:val="en-US" w:eastAsia="zh-CN"/>
        </w:rPr>
      </w:pPr>
      <w:r w:rsidRPr="00693479">
        <w:rPr>
          <w:rFonts w:ascii="Times New Roman" w:eastAsia="Microsoft YaHei" w:hAnsi="Times New Roman" w:cs="Times New Roman"/>
          <w:bCs/>
          <w:sz w:val="24"/>
          <w:szCs w:val="24"/>
          <w:lang w:val="en-US" w:eastAsia="zh-CN"/>
        </w:rPr>
        <w:t xml:space="preserve">To </w:t>
      </w:r>
      <w:r w:rsidR="00D633AB" w:rsidRPr="00D633AB">
        <w:rPr>
          <w:rFonts w:ascii="Times New Roman" w:eastAsia="Microsoft YaHei" w:hAnsi="Times New Roman" w:cs="Times New Roman"/>
          <w:bCs/>
          <w:sz w:val="24"/>
          <w:szCs w:val="24"/>
          <w:lang w:val="en-US" w:eastAsia="zh-CN"/>
        </w:rPr>
        <w:t xml:space="preserve">identify an episode </w:t>
      </w:r>
      <w:r w:rsidRPr="00693479">
        <w:rPr>
          <w:rFonts w:ascii="Times New Roman" w:eastAsia="Microsoft YaHei" w:hAnsi="Times New Roman" w:cs="Times New Roman"/>
          <w:bCs/>
          <w:sz w:val="24"/>
          <w:szCs w:val="24"/>
          <w:lang w:val="en-US" w:eastAsia="zh-CN"/>
        </w:rPr>
        <w:t>of slowdown in economic growth for any of these countries, we impose the</w:t>
      </w:r>
      <w:r w:rsidR="00D633AB" w:rsidRPr="00D633AB">
        <w:rPr>
          <w:rFonts w:ascii="Times New Roman" w:eastAsia="Microsoft YaHei" w:hAnsi="Times New Roman" w:cs="Times New Roman" w:hint="eastAsia"/>
          <w:bCs/>
          <w:sz w:val="24"/>
          <w:szCs w:val="24"/>
          <w:lang w:val="en-US" w:eastAsia="zh-CN"/>
        </w:rPr>
        <w:t xml:space="preserve"> following</w:t>
      </w:r>
      <w:r w:rsidR="00D633AB" w:rsidRPr="00D633AB">
        <w:rPr>
          <w:rFonts w:ascii="Times New Roman" w:eastAsia="Microsoft YaHei" w:hAnsi="Times New Roman" w:cs="Times New Roman"/>
          <w:bCs/>
          <w:sz w:val="24"/>
          <w:szCs w:val="24"/>
          <w:lang w:val="en-US" w:eastAsia="zh-CN"/>
        </w:rPr>
        <w:t xml:space="preserve"> </w:t>
      </w:r>
      <w:r w:rsidRPr="00693479">
        <w:rPr>
          <w:rFonts w:ascii="Times New Roman" w:eastAsia="Microsoft YaHei" w:hAnsi="Times New Roman" w:cs="Times New Roman"/>
          <w:bCs/>
          <w:sz w:val="24"/>
          <w:szCs w:val="24"/>
          <w:lang w:val="en-US" w:eastAsia="zh-CN"/>
        </w:rPr>
        <w:t>two</w:t>
      </w:r>
      <w:r w:rsidR="00D633AB" w:rsidRPr="00D633AB">
        <w:rPr>
          <w:rFonts w:ascii="Times New Roman" w:eastAsia="Microsoft YaHei" w:hAnsi="Times New Roman" w:cs="Times New Roman"/>
          <w:bCs/>
          <w:sz w:val="24"/>
          <w:szCs w:val="24"/>
          <w:lang w:val="en-US" w:eastAsia="zh-CN"/>
        </w:rPr>
        <w:t xml:space="preserve"> conditions:</w:t>
      </w:r>
    </w:p>
    <w:p w:rsidR="00DC09DA" w:rsidRPr="00693479" w:rsidRDefault="00DC09DA" w:rsidP="001F27A1">
      <w:pPr>
        <w:widowControl w:val="0"/>
        <w:autoSpaceDE w:val="0"/>
        <w:autoSpaceDN w:val="0"/>
        <w:adjustRightInd w:val="0"/>
        <w:spacing w:after="0" w:line="360" w:lineRule="auto"/>
        <w:rPr>
          <w:rFonts w:ascii="Times New Roman" w:eastAsia="Microsoft YaHei" w:hAnsi="Times New Roman" w:cs="Times New Roman"/>
          <w:bCs/>
          <w:sz w:val="24"/>
          <w:szCs w:val="24"/>
          <w:lang w:val="en-US" w:eastAsia="zh-CN"/>
        </w:rPr>
      </w:pPr>
    </w:p>
    <w:p w:rsidR="00DC09DA" w:rsidRPr="00693479" w:rsidRDefault="00DC09DA" w:rsidP="001F27A1">
      <w:pPr>
        <w:pStyle w:val="ListParagraph"/>
        <w:widowControl w:val="0"/>
        <w:numPr>
          <w:ilvl w:val="0"/>
          <w:numId w:val="4"/>
        </w:numPr>
        <w:autoSpaceDE w:val="0"/>
        <w:autoSpaceDN w:val="0"/>
        <w:adjustRightInd w:val="0"/>
        <w:spacing w:after="0" w:line="360" w:lineRule="auto"/>
        <w:rPr>
          <w:rFonts w:ascii="Times New Roman" w:eastAsia="Microsoft YaHei" w:hAnsi="Times New Roman" w:cs="Times New Roman"/>
          <w:bCs/>
          <w:sz w:val="24"/>
          <w:szCs w:val="24"/>
          <w:lang w:val="en-US" w:eastAsia="zh-CN"/>
        </w:rPr>
      </w:pPr>
      <w:r w:rsidRPr="00693479">
        <w:rPr>
          <w:rFonts w:ascii="Times New Roman" w:eastAsia="Microsoft YaHei" w:hAnsi="Times New Roman" w:cs="Times New Roman"/>
          <w:bCs/>
          <w:sz w:val="24"/>
          <w:szCs w:val="24"/>
          <w:lang w:val="en-US" w:eastAsia="zh-CN"/>
        </w:rPr>
        <w:t xml:space="preserve">The seven-year average growth rate of </w:t>
      </w:r>
      <w:r w:rsidRPr="00693479">
        <w:rPr>
          <w:rFonts w:ascii="Times New Roman" w:eastAsia="Microsoft YaHei" w:hAnsi="Times New Roman" w:cs="Times New Roman"/>
          <w:bCs/>
          <w:i/>
          <w:sz w:val="24"/>
          <w:szCs w:val="24"/>
          <w:lang w:val="en-US" w:eastAsia="zh-CN"/>
        </w:rPr>
        <w:t>per capita</w:t>
      </w:r>
      <w:r w:rsidRPr="00693479">
        <w:rPr>
          <w:rFonts w:ascii="Times New Roman" w:eastAsia="Microsoft YaHei" w:hAnsi="Times New Roman" w:cs="Times New Roman"/>
          <w:bCs/>
          <w:sz w:val="24"/>
          <w:szCs w:val="24"/>
          <w:lang w:val="en-US" w:eastAsia="zh-CN"/>
        </w:rPr>
        <w:t xml:space="preserve"> GDP is greater than 3.5% prior to the slowdown.</w:t>
      </w:r>
    </w:p>
    <w:p w:rsidR="00DC09DA" w:rsidRPr="00693479" w:rsidRDefault="00DC09DA" w:rsidP="001F27A1">
      <w:pPr>
        <w:pStyle w:val="ListParagraph"/>
        <w:widowControl w:val="0"/>
        <w:numPr>
          <w:ilvl w:val="0"/>
          <w:numId w:val="4"/>
        </w:numPr>
        <w:autoSpaceDE w:val="0"/>
        <w:autoSpaceDN w:val="0"/>
        <w:adjustRightInd w:val="0"/>
        <w:spacing w:after="0" w:line="360" w:lineRule="auto"/>
        <w:rPr>
          <w:rFonts w:ascii="Times New Roman" w:eastAsia="Microsoft YaHei" w:hAnsi="Times New Roman" w:cs="Times New Roman"/>
          <w:bCs/>
          <w:sz w:val="24"/>
          <w:szCs w:val="24"/>
          <w:lang w:val="en-US" w:eastAsia="zh-CN"/>
        </w:rPr>
      </w:pPr>
      <w:r w:rsidRPr="00693479">
        <w:rPr>
          <w:rFonts w:ascii="Times New Roman" w:eastAsia="Microsoft YaHei" w:hAnsi="Times New Roman" w:cs="Times New Roman"/>
          <w:bCs/>
          <w:sz w:val="24"/>
          <w:szCs w:val="24"/>
          <w:lang w:val="en-US" w:eastAsia="zh-CN"/>
        </w:rPr>
        <w:t>The decline in growth rate is by at least two percentage points.</w:t>
      </w:r>
    </w:p>
    <w:p w:rsidR="00DC09DA" w:rsidRPr="00693479" w:rsidRDefault="00DC09DA" w:rsidP="001F27A1">
      <w:pPr>
        <w:widowControl w:val="0"/>
        <w:autoSpaceDE w:val="0"/>
        <w:autoSpaceDN w:val="0"/>
        <w:adjustRightInd w:val="0"/>
        <w:spacing w:after="0" w:line="360" w:lineRule="auto"/>
        <w:rPr>
          <w:rFonts w:ascii="Times New Roman" w:eastAsia="Microsoft YaHei" w:hAnsi="Times New Roman" w:cs="Times New Roman"/>
          <w:bCs/>
          <w:sz w:val="24"/>
          <w:szCs w:val="24"/>
          <w:lang w:val="en-US" w:eastAsia="zh-CN"/>
        </w:rPr>
      </w:pPr>
    </w:p>
    <w:p w:rsidR="00DE52DA" w:rsidRPr="00693479" w:rsidRDefault="00C55538" w:rsidP="001F27A1">
      <w:pPr>
        <w:widowControl w:val="0"/>
        <w:autoSpaceDE w:val="0"/>
        <w:autoSpaceDN w:val="0"/>
        <w:adjustRightInd w:val="0"/>
        <w:spacing w:after="0" w:line="360" w:lineRule="auto"/>
        <w:rPr>
          <w:rFonts w:ascii="Times New Roman" w:eastAsia="Microsoft YaHei" w:hAnsi="Times New Roman" w:cs="Times New Roman"/>
          <w:bCs/>
          <w:sz w:val="24"/>
          <w:szCs w:val="24"/>
          <w:lang w:val="en-US" w:eastAsia="zh-CN"/>
        </w:rPr>
      </w:pPr>
      <w:r w:rsidRPr="00693479">
        <w:rPr>
          <w:rFonts w:ascii="Times New Roman" w:eastAsia="Microsoft YaHei" w:hAnsi="Times New Roman" w:cs="Times New Roman"/>
          <w:bCs/>
          <w:sz w:val="24"/>
          <w:szCs w:val="24"/>
          <w:lang w:val="en-US" w:eastAsia="zh-CN"/>
        </w:rPr>
        <w:t xml:space="preserve">These conditions for a slowdown are </w:t>
      </w:r>
      <w:r w:rsidR="00264F69" w:rsidRPr="00693479">
        <w:rPr>
          <w:rFonts w:ascii="Times New Roman" w:eastAsia="Microsoft YaHei" w:hAnsi="Times New Roman" w:cs="Times New Roman"/>
          <w:bCs/>
          <w:sz w:val="24"/>
          <w:szCs w:val="24"/>
          <w:lang w:val="en-US" w:eastAsia="zh-CN"/>
        </w:rPr>
        <w:t xml:space="preserve">the same as in </w:t>
      </w:r>
      <w:r w:rsidR="002F0BB3">
        <w:rPr>
          <w:rFonts w:ascii="Times New Roman" w:eastAsia="Microsoft YaHei" w:hAnsi="Times New Roman" w:cs="Times New Roman"/>
          <w:bCs/>
          <w:sz w:val="24"/>
          <w:szCs w:val="24"/>
          <w:lang w:val="en-US" w:eastAsia="zh-CN"/>
        </w:rPr>
        <w:t>Eichengreen, Park and Shin (2014</w:t>
      </w:r>
      <w:r w:rsidR="005919A4">
        <w:rPr>
          <w:rFonts w:ascii="Times New Roman" w:eastAsia="Microsoft YaHei" w:hAnsi="Times New Roman" w:cs="Times New Roman"/>
          <w:bCs/>
          <w:sz w:val="24"/>
          <w:szCs w:val="24"/>
          <w:lang w:val="en-US" w:eastAsia="zh-CN"/>
        </w:rPr>
        <w:t>)</w:t>
      </w:r>
      <w:r w:rsidR="0077688D" w:rsidRPr="00693479">
        <w:rPr>
          <w:rFonts w:ascii="Times New Roman" w:eastAsia="Microsoft YaHei" w:hAnsi="Times New Roman" w:cs="Times New Roman"/>
          <w:bCs/>
          <w:sz w:val="24"/>
          <w:szCs w:val="24"/>
          <w:lang w:val="en-US" w:eastAsia="zh-CN"/>
        </w:rPr>
        <w:t xml:space="preserve"> and are </w:t>
      </w:r>
      <w:r w:rsidRPr="00693479">
        <w:rPr>
          <w:rFonts w:ascii="Times New Roman" w:eastAsia="Microsoft YaHei" w:hAnsi="Times New Roman" w:cs="Times New Roman"/>
          <w:bCs/>
          <w:sz w:val="24"/>
          <w:szCs w:val="24"/>
          <w:lang w:val="en-US" w:eastAsia="zh-CN"/>
        </w:rPr>
        <w:t xml:space="preserve">met by </w:t>
      </w:r>
      <w:r w:rsidR="003F0AAC">
        <w:rPr>
          <w:rFonts w:ascii="Times New Roman" w:eastAsia="Microsoft YaHei" w:hAnsi="Times New Roman" w:cs="Times New Roman"/>
          <w:bCs/>
          <w:sz w:val="24"/>
          <w:szCs w:val="24"/>
          <w:lang w:val="en-US" w:eastAsia="zh-CN"/>
        </w:rPr>
        <w:t>every country</w:t>
      </w:r>
      <w:r w:rsidR="00DE52DA" w:rsidRPr="00693479">
        <w:rPr>
          <w:rFonts w:ascii="Times New Roman" w:eastAsia="Microsoft YaHei" w:hAnsi="Times New Roman" w:cs="Times New Roman"/>
          <w:bCs/>
          <w:sz w:val="24"/>
          <w:szCs w:val="24"/>
          <w:lang w:val="en-US" w:eastAsia="zh-CN"/>
        </w:rPr>
        <w:t xml:space="preserve"> in our data set with the excep</w:t>
      </w:r>
      <w:r w:rsidR="0077688D" w:rsidRPr="00693479">
        <w:rPr>
          <w:rFonts w:ascii="Times New Roman" w:eastAsia="Microsoft YaHei" w:hAnsi="Times New Roman" w:cs="Times New Roman"/>
          <w:bCs/>
          <w:sz w:val="24"/>
          <w:szCs w:val="24"/>
          <w:lang w:val="en-US" w:eastAsia="zh-CN"/>
        </w:rPr>
        <w:t xml:space="preserve">tion of the USA, confirming that economic slowdown is practically a </w:t>
      </w:r>
      <w:r w:rsidR="008B18B6">
        <w:rPr>
          <w:rFonts w:ascii="Times New Roman" w:eastAsia="Microsoft YaHei" w:hAnsi="Times New Roman" w:cs="Times New Roman"/>
          <w:bCs/>
          <w:sz w:val="24"/>
          <w:szCs w:val="24"/>
          <w:lang w:val="en-US" w:eastAsia="zh-CN"/>
        </w:rPr>
        <w:t>universal phenomenon and is certainly not restricted to middle-income countries.</w:t>
      </w:r>
      <w:r w:rsidR="002F0BB3">
        <w:rPr>
          <w:rFonts w:ascii="Times New Roman" w:eastAsia="Microsoft YaHei" w:hAnsi="Times New Roman" w:cs="Times New Roman"/>
          <w:bCs/>
          <w:sz w:val="24"/>
          <w:szCs w:val="24"/>
          <w:lang w:val="en-US" w:eastAsia="zh-CN"/>
        </w:rPr>
        <w:t xml:space="preserve"> </w:t>
      </w:r>
      <w:r w:rsidR="0077688D" w:rsidRPr="00693479">
        <w:rPr>
          <w:rFonts w:ascii="Times New Roman" w:eastAsia="Microsoft YaHei" w:hAnsi="Times New Roman" w:cs="Times New Roman"/>
          <w:bCs/>
          <w:sz w:val="24"/>
          <w:szCs w:val="24"/>
          <w:lang w:val="en-US" w:eastAsia="zh-CN"/>
        </w:rPr>
        <w:t>The details of periods identified as slowdowns are availab</w:t>
      </w:r>
      <w:r w:rsidR="002F0BB3">
        <w:rPr>
          <w:rFonts w:ascii="Times New Roman" w:eastAsia="Microsoft YaHei" w:hAnsi="Times New Roman" w:cs="Times New Roman"/>
          <w:bCs/>
          <w:sz w:val="24"/>
          <w:szCs w:val="24"/>
          <w:lang w:val="en-US" w:eastAsia="zh-CN"/>
        </w:rPr>
        <w:t>le from the authors on request.</w:t>
      </w:r>
    </w:p>
    <w:p w:rsidR="00DE52DA" w:rsidRPr="00693479" w:rsidRDefault="00DE52DA" w:rsidP="001F27A1">
      <w:pPr>
        <w:widowControl w:val="0"/>
        <w:autoSpaceDE w:val="0"/>
        <w:autoSpaceDN w:val="0"/>
        <w:adjustRightInd w:val="0"/>
        <w:spacing w:after="0" w:line="360" w:lineRule="auto"/>
        <w:rPr>
          <w:rFonts w:ascii="Times New Roman" w:eastAsia="Microsoft YaHei" w:hAnsi="Times New Roman" w:cs="Times New Roman"/>
          <w:bCs/>
          <w:sz w:val="24"/>
          <w:szCs w:val="24"/>
          <w:lang w:val="en-US" w:eastAsia="zh-CN"/>
        </w:rPr>
      </w:pPr>
    </w:p>
    <w:p w:rsidR="00DC09DA" w:rsidRPr="00693479" w:rsidRDefault="00C55538" w:rsidP="001F27A1">
      <w:pPr>
        <w:widowControl w:val="0"/>
        <w:autoSpaceDE w:val="0"/>
        <w:autoSpaceDN w:val="0"/>
        <w:adjustRightInd w:val="0"/>
        <w:spacing w:after="0" w:line="360" w:lineRule="auto"/>
        <w:rPr>
          <w:rFonts w:ascii="Times New Roman" w:eastAsia="Microsoft YaHei" w:hAnsi="Times New Roman" w:cs="Times New Roman"/>
          <w:bCs/>
          <w:sz w:val="24"/>
          <w:szCs w:val="24"/>
          <w:lang w:val="en-US" w:eastAsia="zh-CN"/>
        </w:rPr>
      </w:pPr>
      <w:r w:rsidRPr="00693479">
        <w:rPr>
          <w:rFonts w:ascii="Times New Roman" w:eastAsia="Microsoft YaHei" w:hAnsi="Times New Roman" w:cs="Times New Roman"/>
          <w:bCs/>
          <w:sz w:val="24"/>
          <w:szCs w:val="24"/>
          <w:lang w:val="en-US" w:eastAsia="zh-CN"/>
        </w:rPr>
        <w:t>In addition to conditions (1) and (2), we impose the following two conditions to define those countries potentially facing the middle-income trap:</w:t>
      </w:r>
    </w:p>
    <w:p w:rsidR="00C55538" w:rsidRPr="00693479" w:rsidRDefault="00C55538" w:rsidP="001F27A1">
      <w:pPr>
        <w:widowControl w:val="0"/>
        <w:autoSpaceDE w:val="0"/>
        <w:autoSpaceDN w:val="0"/>
        <w:adjustRightInd w:val="0"/>
        <w:spacing w:after="0" w:line="360" w:lineRule="auto"/>
        <w:rPr>
          <w:rFonts w:ascii="Times New Roman" w:eastAsia="Microsoft YaHei" w:hAnsi="Times New Roman" w:cs="Times New Roman"/>
          <w:bCs/>
          <w:sz w:val="24"/>
          <w:szCs w:val="24"/>
          <w:lang w:val="en-US" w:eastAsia="zh-CN"/>
        </w:rPr>
      </w:pPr>
    </w:p>
    <w:p w:rsidR="00C55538" w:rsidRPr="00693479" w:rsidRDefault="00C55538" w:rsidP="001F27A1">
      <w:pPr>
        <w:pStyle w:val="ListParagraph"/>
        <w:widowControl w:val="0"/>
        <w:numPr>
          <w:ilvl w:val="0"/>
          <w:numId w:val="4"/>
        </w:numPr>
        <w:autoSpaceDE w:val="0"/>
        <w:autoSpaceDN w:val="0"/>
        <w:adjustRightInd w:val="0"/>
        <w:spacing w:after="0" w:line="360" w:lineRule="auto"/>
        <w:rPr>
          <w:rFonts w:ascii="Times New Roman" w:eastAsia="Microsoft YaHei" w:hAnsi="Times New Roman" w:cs="Times New Roman"/>
          <w:bCs/>
          <w:sz w:val="24"/>
          <w:szCs w:val="24"/>
          <w:lang w:val="en-US" w:eastAsia="zh-CN"/>
        </w:rPr>
      </w:pPr>
      <w:r w:rsidRPr="00693479">
        <w:rPr>
          <w:rFonts w:ascii="Times New Roman" w:eastAsia="Microsoft YaHei" w:hAnsi="Times New Roman" w:cs="Times New Roman"/>
          <w:bCs/>
          <w:sz w:val="24"/>
          <w:szCs w:val="24"/>
          <w:lang w:val="en-US" w:eastAsia="zh-CN"/>
        </w:rPr>
        <w:t xml:space="preserve">GDP </w:t>
      </w:r>
      <w:r w:rsidRPr="00693479">
        <w:rPr>
          <w:rFonts w:ascii="Times New Roman" w:eastAsia="Microsoft YaHei" w:hAnsi="Times New Roman" w:cs="Times New Roman"/>
          <w:bCs/>
          <w:i/>
          <w:sz w:val="24"/>
          <w:szCs w:val="24"/>
          <w:lang w:val="en-US" w:eastAsia="zh-CN"/>
        </w:rPr>
        <w:t>per capita</w:t>
      </w:r>
      <w:r w:rsidRPr="00693479">
        <w:rPr>
          <w:rFonts w:ascii="Times New Roman" w:eastAsia="Microsoft YaHei" w:hAnsi="Times New Roman" w:cs="Times New Roman"/>
          <w:bCs/>
          <w:sz w:val="24"/>
          <w:szCs w:val="24"/>
          <w:lang w:val="en-US" w:eastAsia="zh-CN"/>
        </w:rPr>
        <w:t xml:space="preserve"> is between USD 3000 and USD 20 000 in 2005 constant PPP.</w:t>
      </w:r>
      <w:r w:rsidR="0077688D" w:rsidRPr="00693479">
        <w:rPr>
          <w:rFonts w:ascii="Times New Roman" w:eastAsia="Microsoft YaHei" w:hAnsi="Times New Roman" w:cs="Times New Roman"/>
          <w:bCs/>
          <w:sz w:val="24"/>
          <w:szCs w:val="24"/>
          <w:lang w:val="en-US" w:eastAsia="zh-CN"/>
        </w:rPr>
        <w:t xml:space="preserve"> This condition is </w:t>
      </w:r>
      <w:r w:rsidR="005919A4">
        <w:rPr>
          <w:rFonts w:ascii="Times New Roman" w:eastAsia="Microsoft YaHei" w:hAnsi="Times New Roman" w:cs="Times New Roman"/>
          <w:bCs/>
          <w:sz w:val="24"/>
          <w:szCs w:val="24"/>
          <w:lang w:val="en-US" w:eastAsia="zh-CN"/>
        </w:rPr>
        <w:t xml:space="preserve">imposed in order </w:t>
      </w:r>
      <w:r w:rsidR="0077688D" w:rsidRPr="00693479">
        <w:rPr>
          <w:rFonts w:ascii="Times New Roman" w:eastAsia="Microsoft YaHei" w:hAnsi="Times New Roman" w:cs="Times New Roman"/>
          <w:bCs/>
          <w:sz w:val="24"/>
          <w:szCs w:val="24"/>
          <w:lang w:val="en-US" w:eastAsia="zh-CN"/>
        </w:rPr>
        <w:t>to exclude very poor and very rich countries.</w:t>
      </w:r>
    </w:p>
    <w:p w:rsidR="00C55538" w:rsidRPr="00693479" w:rsidRDefault="00C55538" w:rsidP="001F27A1">
      <w:pPr>
        <w:pStyle w:val="ListParagraph"/>
        <w:widowControl w:val="0"/>
        <w:numPr>
          <w:ilvl w:val="0"/>
          <w:numId w:val="4"/>
        </w:numPr>
        <w:autoSpaceDE w:val="0"/>
        <w:autoSpaceDN w:val="0"/>
        <w:adjustRightInd w:val="0"/>
        <w:spacing w:after="0" w:line="360" w:lineRule="auto"/>
        <w:rPr>
          <w:rFonts w:ascii="Times New Roman" w:eastAsia="Microsoft YaHei" w:hAnsi="Times New Roman" w:cs="Times New Roman"/>
          <w:bCs/>
          <w:sz w:val="24"/>
          <w:szCs w:val="24"/>
          <w:lang w:val="en-US" w:eastAsia="zh-CN"/>
        </w:rPr>
      </w:pPr>
      <w:r w:rsidRPr="00693479">
        <w:rPr>
          <w:rFonts w:ascii="Times New Roman" w:eastAsia="Microsoft YaHei" w:hAnsi="Times New Roman" w:cs="Times New Roman"/>
          <w:bCs/>
          <w:sz w:val="24"/>
          <w:szCs w:val="24"/>
          <w:lang w:val="en-US" w:eastAsia="zh-CN"/>
        </w:rPr>
        <w:t xml:space="preserve">During the slowdown, the growth rate of GDP </w:t>
      </w:r>
      <w:r w:rsidRPr="00693479">
        <w:rPr>
          <w:rFonts w:ascii="Times New Roman" w:eastAsia="Microsoft YaHei" w:hAnsi="Times New Roman" w:cs="Times New Roman"/>
          <w:bCs/>
          <w:i/>
          <w:sz w:val="24"/>
          <w:szCs w:val="24"/>
          <w:lang w:val="en-US" w:eastAsia="zh-CN"/>
        </w:rPr>
        <w:t>per capita</w:t>
      </w:r>
      <w:r w:rsidRPr="00693479">
        <w:rPr>
          <w:rFonts w:ascii="Times New Roman" w:eastAsia="Microsoft YaHei" w:hAnsi="Times New Roman" w:cs="Times New Roman"/>
          <w:bCs/>
          <w:sz w:val="24"/>
          <w:szCs w:val="24"/>
          <w:lang w:val="en-US" w:eastAsia="zh-CN"/>
        </w:rPr>
        <w:t xml:space="preserve"> did not remain above 2%.</w:t>
      </w:r>
      <w:r w:rsidR="0077688D" w:rsidRPr="00693479">
        <w:rPr>
          <w:rFonts w:ascii="Times New Roman" w:eastAsia="Microsoft YaHei" w:hAnsi="Times New Roman" w:cs="Times New Roman"/>
          <w:bCs/>
          <w:sz w:val="24"/>
          <w:szCs w:val="24"/>
          <w:lang w:val="en-US" w:eastAsia="zh-CN"/>
        </w:rPr>
        <w:t xml:space="preserve"> This </w:t>
      </w:r>
      <w:r w:rsidR="00FA486C">
        <w:rPr>
          <w:rFonts w:ascii="Times New Roman" w:eastAsia="Microsoft YaHei" w:hAnsi="Times New Roman" w:cs="Times New Roman"/>
          <w:bCs/>
          <w:sz w:val="24"/>
          <w:szCs w:val="24"/>
          <w:lang w:val="en-US" w:eastAsia="zh-CN"/>
        </w:rPr>
        <w:t xml:space="preserve">final </w:t>
      </w:r>
      <w:r w:rsidR="0077688D" w:rsidRPr="00693479">
        <w:rPr>
          <w:rFonts w:ascii="Times New Roman" w:eastAsia="Microsoft YaHei" w:hAnsi="Times New Roman" w:cs="Times New Roman"/>
          <w:bCs/>
          <w:sz w:val="24"/>
          <w:szCs w:val="24"/>
          <w:lang w:val="en-US" w:eastAsia="zh-CN"/>
        </w:rPr>
        <w:t>condition excludes middle-income countries which, while having experienced a slowdown</w:t>
      </w:r>
      <w:r w:rsidR="00264F69" w:rsidRPr="00693479">
        <w:rPr>
          <w:rFonts w:ascii="Times New Roman" w:eastAsia="Microsoft YaHei" w:hAnsi="Times New Roman" w:cs="Times New Roman"/>
          <w:bCs/>
          <w:sz w:val="24"/>
          <w:szCs w:val="24"/>
          <w:lang w:val="en-US" w:eastAsia="zh-CN"/>
        </w:rPr>
        <w:t>, nevertheless continued to experience quite strong growth.</w:t>
      </w:r>
    </w:p>
    <w:p w:rsidR="00C55538" w:rsidRPr="00693479" w:rsidRDefault="00C55538" w:rsidP="001F27A1">
      <w:pPr>
        <w:widowControl w:val="0"/>
        <w:autoSpaceDE w:val="0"/>
        <w:autoSpaceDN w:val="0"/>
        <w:adjustRightInd w:val="0"/>
        <w:spacing w:after="0" w:line="360" w:lineRule="auto"/>
        <w:rPr>
          <w:rFonts w:ascii="Times New Roman" w:eastAsia="Microsoft YaHei" w:hAnsi="Times New Roman" w:cs="Times New Roman"/>
          <w:bCs/>
          <w:sz w:val="24"/>
          <w:szCs w:val="24"/>
          <w:lang w:val="en-US" w:eastAsia="zh-CN"/>
        </w:rPr>
      </w:pPr>
    </w:p>
    <w:p w:rsidR="00DE52DA" w:rsidRDefault="00FA486C" w:rsidP="008B18B6">
      <w:pPr>
        <w:widowControl w:val="0"/>
        <w:autoSpaceDE w:val="0"/>
        <w:autoSpaceDN w:val="0"/>
        <w:adjustRightInd w:val="0"/>
        <w:spacing w:after="0" w:line="360" w:lineRule="auto"/>
        <w:rPr>
          <w:rFonts w:ascii="Times New Roman" w:eastAsia="Microsoft YaHei" w:hAnsi="Times New Roman" w:cs="Times New Roman"/>
          <w:bCs/>
          <w:sz w:val="24"/>
          <w:szCs w:val="24"/>
          <w:lang w:val="en-US" w:eastAsia="zh-CN"/>
        </w:rPr>
      </w:pPr>
      <w:r w:rsidRPr="00693479">
        <w:rPr>
          <w:rFonts w:ascii="Times New Roman" w:eastAsia="Microsoft YaHei" w:hAnsi="Times New Roman" w:cs="Times New Roman"/>
          <w:bCs/>
          <w:sz w:val="24"/>
          <w:szCs w:val="24"/>
          <w:lang w:val="en-US" w:eastAsia="zh-CN"/>
        </w:rPr>
        <w:t>On the basis of the above conditions, we define the following sub-samples of countries to b</w:t>
      </w:r>
      <w:r w:rsidR="003F0AAC">
        <w:rPr>
          <w:rFonts w:ascii="Times New Roman" w:eastAsia="Microsoft YaHei" w:hAnsi="Times New Roman" w:cs="Times New Roman"/>
          <w:bCs/>
          <w:sz w:val="24"/>
          <w:szCs w:val="24"/>
          <w:lang w:val="en-US" w:eastAsia="zh-CN"/>
        </w:rPr>
        <w:t>e used in subsequent analysis: A</w:t>
      </w:r>
      <w:r>
        <w:rPr>
          <w:rFonts w:ascii="Times New Roman" w:eastAsia="Microsoft YaHei" w:hAnsi="Times New Roman" w:cs="Times New Roman"/>
          <w:bCs/>
          <w:sz w:val="24"/>
          <w:szCs w:val="24"/>
          <w:lang w:val="en-US" w:eastAsia="zh-CN"/>
        </w:rPr>
        <w:t>ll countries in the full sample of 48</w:t>
      </w:r>
      <w:r w:rsidR="003F0AAC">
        <w:rPr>
          <w:rFonts w:ascii="Times New Roman" w:eastAsia="Microsoft YaHei" w:hAnsi="Times New Roman" w:cs="Times New Roman"/>
          <w:bCs/>
          <w:sz w:val="24"/>
          <w:szCs w:val="24"/>
          <w:lang w:val="en-US" w:eastAsia="zh-CN"/>
        </w:rPr>
        <w:t xml:space="preserve">, </w:t>
      </w:r>
      <w:r w:rsidRPr="00693479">
        <w:rPr>
          <w:rFonts w:ascii="Times New Roman" w:eastAsia="Microsoft YaHei" w:hAnsi="Times New Roman" w:cs="Times New Roman"/>
          <w:bCs/>
          <w:sz w:val="24"/>
          <w:szCs w:val="24"/>
          <w:lang w:val="en-US" w:eastAsia="zh-CN"/>
        </w:rPr>
        <w:t xml:space="preserve">the 31 high-income </w:t>
      </w:r>
      <w:r>
        <w:rPr>
          <w:rFonts w:ascii="Times New Roman" w:eastAsia="Microsoft YaHei" w:hAnsi="Times New Roman" w:cs="Times New Roman"/>
          <w:bCs/>
          <w:sz w:val="24"/>
          <w:szCs w:val="24"/>
          <w:lang w:val="en-US" w:eastAsia="zh-CN"/>
        </w:rPr>
        <w:t xml:space="preserve">OECD </w:t>
      </w:r>
      <w:r w:rsidRPr="00693479">
        <w:rPr>
          <w:rFonts w:ascii="Times New Roman" w:eastAsia="Microsoft YaHei" w:hAnsi="Times New Roman" w:cs="Times New Roman"/>
          <w:bCs/>
          <w:sz w:val="24"/>
          <w:szCs w:val="24"/>
          <w:lang w:val="en-US" w:eastAsia="zh-CN"/>
        </w:rPr>
        <w:t>countries</w:t>
      </w:r>
      <w:r>
        <w:rPr>
          <w:rFonts w:ascii="Times New Roman" w:eastAsia="Microsoft YaHei" w:hAnsi="Times New Roman" w:cs="Times New Roman"/>
          <w:bCs/>
          <w:sz w:val="24"/>
          <w:szCs w:val="24"/>
          <w:lang w:val="en-US" w:eastAsia="zh-CN"/>
        </w:rPr>
        <w:t xml:space="preserve"> named above</w:t>
      </w:r>
      <w:r w:rsidR="003F0AAC">
        <w:rPr>
          <w:rFonts w:ascii="Times New Roman" w:eastAsia="Microsoft YaHei" w:hAnsi="Times New Roman" w:cs="Times New Roman"/>
          <w:bCs/>
          <w:sz w:val="24"/>
          <w:szCs w:val="24"/>
          <w:lang w:val="en-US" w:eastAsia="zh-CN"/>
        </w:rPr>
        <w:t xml:space="preserve">, </w:t>
      </w:r>
      <w:r w:rsidRPr="00693479">
        <w:rPr>
          <w:rFonts w:ascii="Times New Roman" w:eastAsia="Microsoft YaHei" w:hAnsi="Times New Roman" w:cs="Times New Roman"/>
          <w:bCs/>
          <w:sz w:val="24"/>
          <w:szCs w:val="24"/>
          <w:lang w:val="en-US" w:eastAsia="zh-CN"/>
        </w:rPr>
        <w:t>the 17 middle-income countries</w:t>
      </w:r>
      <w:r>
        <w:rPr>
          <w:rFonts w:ascii="Times New Roman" w:eastAsia="Microsoft YaHei" w:hAnsi="Times New Roman" w:cs="Times New Roman"/>
          <w:bCs/>
          <w:sz w:val="24"/>
          <w:szCs w:val="24"/>
          <w:lang w:val="en-US" w:eastAsia="zh-CN"/>
        </w:rPr>
        <w:t xml:space="preserve"> named above</w:t>
      </w:r>
      <w:r w:rsidRPr="00693479">
        <w:rPr>
          <w:rFonts w:ascii="Times New Roman" w:eastAsia="Microsoft YaHei" w:hAnsi="Times New Roman" w:cs="Times New Roman"/>
          <w:bCs/>
          <w:sz w:val="24"/>
          <w:szCs w:val="24"/>
          <w:lang w:val="en-US" w:eastAsia="zh-CN"/>
        </w:rPr>
        <w:t xml:space="preserve"> and </w:t>
      </w:r>
      <w:r w:rsidR="003F0AAC">
        <w:rPr>
          <w:rFonts w:ascii="Times New Roman" w:eastAsia="Microsoft YaHei" w:hAnsi="Times New Roman" w:cs="Times New Roman"/>
          <w:bCs/>
          <w:sz w:val="24"/>
          <w:szCs w:val="24"/>
          <w:lang w:val="en-US" w:eastAsia="zh-CN"/>
        </w:rPr>
        <w:t>the middle-income trapped countries</w:t>
      </w:r>
      <w:r w:rsidRPr="00693479">
        <w:rPr>
          <w:rFonts w:ascii="Times New Roman" w:eastAsia="Microsoft YaHei" w:hAnsi="Times New Roman" w:cs="Times New Roman"/>
          <w:bCs/>
          <w:sz w:val="24"/>
          <w:szCs w:val="24"/>
          <w:lang w:val="en-US" w:eastAsia="zh-CN"/>
        </w:rPr>
        <w:t xml:space="preserve"> (the 14 middle-income countries that meet </w:t>
      </w:r>
      <w:r w:rsidRPr="00FA486C">
        <w:rPr>
          <w:rFonts w:ascii="Times New Roman" w:eastAsia="Microsoft YaHei" w:hAnsi="Times New Roman" w:cs="Times New Roman"/>
          <w:bCs/>
          <w:i/>
          <w:sz w:val="24"/>
          <w:szCs w:val="24"/>
          <w:lang w:val="en-US" w:eastAsia="zh-CN"/>
        </w:rPr>
        <w:t>all four</w:t>
      </w:r>
      <w:r w:rsidRPr="00693479">
        <w:rPr>
          <w:rFonts w:ascii="Times New Roman" w:eastAsia="Microsoft YaHei" w:hAnsi="Times New Roman" w:cs="Times New Roman"/>
          <w:bCs/>
          <w:sz w:val="24"/>
          <w:szCs w:val="24"/>
          <w:lang w:val="en-US" w:eastAsia="zh-CN"/>
        </w:rPr>
        <w:t xml:space="preserve"> of </w:t>
      </w:r>
      <w:r w:rsidR="003F0AAC">
        <w:rPr>
          <w:rFonts w:ascii="Times New Roman" w:eastAsia="Microsoft YaHei" w:hAnsi="Times New Roman" w:cs="Times New Roman"/>
          <w:bCs/>
          <w:sz w:val="24"/>
          <w:szCs w:val="24"/>
          <w:lang w:val="en-US" w:eastAsia="zh-CN"/>
        </w:rPr>
        <w:t>the conditions above</w:t>
      </w:r>
      <w:r>
        <w:rPr>
          <w:rFonts w:ascii="Times New Roman" w:eastAsia="Microsoft YaHei" w:hAnsi="Times New Roman" w:cs="Times New Roman"/>
          <w:bCs/>
          <w:sz w:val="24"/>
          <w:szCs w:val="24"/>
          <w:lang w:val="en-US" w:eastAsia="zh-CN"/>
        </w:rPr>
        <w:t>). The</w:t>
      </w:r>
      <w:r w:rsidR="00C55538" w:rsidRPr="00693479">
        <w:rPr>
          <w:rFonts w:ascii="Times New Roman" w:eastAsia="Microsoft YaHei" w:hAnsi="Times New Roman" w:cs="Times New Roman"/>
          <w:bCs/>
          <w:sz w:val="24"/>
          <w:szCs w:val="24"/>
          <w:lang w:val="en-US" w:eastAsia="zh-CN"/>
        </w:rPr>
        <w:t xml:space="preserve"> fourteen countries satisfying all four conditi</w:t>
      </w:r>
      <w:r w:rsidR="008B18B6">
        <w:rPr>
          <w:rFonts w:ascii="Times New Roman" w:eastAsia="Microsoft YaHei" w:hAnsi="Times New Roman" w:cs="Times New Roman"/>
          <w:bCs/>
          <w:sz w:val="24"/>
          <w:szCs w:val="24"/>
          <w:lang w:val="en-US" w:eastAsia="zh-CN"/>
        </w:rPr>
        <w:t>ons are</w:t>
      </w:r>
      <w:r w:rsidR="00C55538" w:rsidRPr="00693479">
        <w:rPr>
          <w:rFonts w:ascii="Times New Roman" w:eastAsia="Microsoft YaHei" w:hAnsi="Times New Roman" w:cs="Times New Roman"/>
          <w:bCs/>
          <w:sz w:val="24"/>
          <w:szCs w:val="24"/>
          <w:lang w:val="en-US" w:eastAsia="zh-CN"/>
        </w:rPr>
        <w:t xml:space="preserve">: Argentina, Brazil, Chile, Egypt, Hungary, Indonesia, Malaysia, Mexico, Nigeria, the </w:t>
      </w:r>
      <w:r w:rsidR="00F86B58" w:rsidRPr="00693479">
        <w:rPr>
          <w:rFonts w:ascii="Times New Roman" w:eastAsia="Microsoft YaHei" w:hAnsi="Times New Roman" w:cs="Times New Roman"/>
          <w:bCs/>
          <w:sz w:val="24"/>
          <w:szCs w:val="24"/>
          <w:lang w:val="en-US" w:eastAsia="zh-CN"/>
        </w:rPr>
        <w:t>Philippines</w:t>
      </w:r>
      <w:r w:rsidR="00C55538" w:rsidRPr="00693479">
        <w:rPr>
          <w:rFonts w:ascii="Times New Roman" w:eastAsia="Microsoft YaHei" w:hAnsi="Times New Roman" w:cs="Times New Roman"/>
          <w:bCs/>
          <w:sz w:val="24"/>
          <w:szCs w:val="24"/>
          <w:lang w:val="en-US" w:eastAsia="zh-CN"/>
        </w:rPr>
        <w:t xml:space="preserve">, South Africa, </w:t>
      </w:r>
      <w:r w:rsidR="008B18B6">
        <w:rPr>
          <w:rFonts w:ascii="Times New Roman" w:eastAsia="Microsoft YaHei" w:hAnsi="Times New Roman" w:cs="Times New Roman"/>
          <w:bCs/>
          <w:sz w:val="24"/>
          <w:szCs w:val="24"/>
          <w:lang w:val="en-US" w:eastAsia="zh-CN"/>
        </w:rPr>
        <w:t>Thailand, Turkey and Venezuela. The</w:t>
      </w:r>
      <w:r>
        <w:rPr>
          <w:rFonts w:ascii="Times New Roman" w:eastAsia="Microsoft YaHei" w:hAnsi="Times New Roman" w:cs="Times New Roman"/>
          <w:bCs/>
          <w:sz w:val="24"/>
          <w:szCs w:val="24"/>
          <w:lang w:val="en-US" w:eastAsia="zh-CN"/>
        </w:rPr>
        <w:t xml:space="preserve"> t</w:t>
      </w:r>
      <w:r w:rsidR="00C55538" w:rsidRPr="00693479">
        <w:rPr>
          <w:rFonts w:ascii="Times New Roman" w:eastAsia="Microsoft YaHei" w:hAnsi="Times New Roman" w:cs="Times New Roman"/>
          <w:bCs/>
          <w:sz w:val="24"/>
          <w:szCs w:val="24"/>
          <w:lang w:val="en-US" w:eastAsia="zh-CN"/>
        </w:rPr>
        <w:t xml:space="preserve">hree middle-income countries </w:t>
      </w:r>
      <w:r w:rsidR="008B18B6">
        <w:rPr>
          <w:rFonts w:ascii="Times New Roman" w:eastAsia="Microsoft YaHei" w:hAnsi="Times New Roman" w:cs="Times New Roman"/>
          <w:bCs/>
          <w:sz w:val="24"/>
          <w:szCs w:val="24"/>
          <w:lang w:val="en-US" w:eastAsia="zh-CN"/>
        </w:rPr>
        <w:t>not satisfying</w:t>
      </w:r>
      <w:r w:rsidR="008B18B6" w:rsidRPr="00693479">
        <w:rPr>
          <w:rFonts w:ascii="Times New Roman" w:eastAsia="Microsoft YaHei" w:hAnsi="Times New Roman" w:cs="Times New Roman"/>
          <w:bCs/>
          <w:sz w:val="24"/>
          <w:szCs w:val="24"/>
          <w:lang w:val="en-US" w:eastAsia="zh-CN"/>
        </w:rPr>
        <w:t xml:space="preserve"> </w:t>
      </w:r>
      <w:r w:rsidR="008B18B6">
        <w:rPr>
          <w:rFonts w:ascii="Times New Roman" w:eastAsia="Microsoft YaHei" w:hAnsi="Times New Roman" w:cs="Times New Roman"/>
          <w:bCs/>
          <w:sz w:val="24"/>
          <w:szCs w:val="24"/>
          <w:lang w:val="en-US" w:eastAsia="zh-CN"/>
        </w:rPr>
        <w:t xml:space="preserve">condition (4) are </w:t>
      </w:r>
      <w:r w:rsidR="008B18B6">
        <w:rPr>
          <w:rFonts w:ascii="Times New Roman" w:eastAsia="Microsoft YaHei" w:hAnsi="Times New Roman" w:cs="Times New Roman"/>
          <w:bCs/>
          <w:sz w:val="24"/>
          <w:szCs w:val="24"/>
          <w:lang w:val="en-US" w:eastAsia="zh-CN"/>
        </w:rPr>
        <w:lastRenderedPageBreak/>
        <w:t>China, Poland and Russia.</w:t>
      </w:r>
    </w:p>
    <w:p w:rsidR="00863D24" w:rsidRDefault="00863D24" w:rsidP="008B18B6">
      <w:pPr>
        <w:widowControl w:val="0"/>
        <w:autoSpaceDE w:val="0"/>
        <w:autoSpaceDN w:val="0"/>
        <w:adjustRightInd w:val="0"/>
        <w:spacing w:after="0" w:line="360" w:lineRule="auto"/>
        <w:rPr>
          <w:rFonts w:ascii="Times New Roman" w:eastAsia="Microsoft YaHei" w:hAnsi="Times New Roman" w:cs="Times New Roman"/>
          <w:bCs/>
          <w:sz w:val="24"/>
          <w:szCs w:val="24"/>
          <w:lang w:val="en-US" w:eastAsia="zh-CN"/>
        </w:rPr>
      </w:pPr>
    </w:p>
    <w:p w:rsidR="00863D24" w:rsidRPr="00693479" w:rsidRDefault="00863D24" w:rsidP="008B18B6">
      <w:pPr>
        <w:widowControl w:val="0"/>
        <w:autoSpaceDE w:val="0"/>
        <w:autoSpaceDN w:val="0"/>
        <w:adjustRightInd w:val="0"/>
        <w:spacing w:after="0" w:line="360" w:lineRule="auto"/>
        <w:rPr>
          <w:rFonts w:ascii="Times New Roman" w:eastAsia="Microsoft YaHei" w:hAnsi="Times New Roman" w:cs="Times New Roman"/>
          <w:bCs/>
          <w:sz w:val="24"/>
          <w:szCs w:val="24"/>
          <w:lang w:val="en-US" w:eastAsia="zh-CN"/>
        </w:rPr>
      </w:pPr>
    </w:p>
    <w:p w:rsidR="0077688D" w:rsidRPr="00693479" w:rsidRDefault="0077688D" w:rsidP="001F27A1">
      <w:pPr>
        <w:widowControl w:val="0"/>
        <w:autoSpaceDE w:val="0"/>
        <w:autoSpaceDN w:val="0"/>
        <w:adjustRightInd w:val="0"/>
        <w:spacing w:after="0" w:line="360" w:lineRule="auto"/>
        <w:ind w:firstLineChars="200" w:firstLine="480"/>
        <w:rPr>
          <w:rFonts w:ascii="Times New Roman" w:eastAsia="Microsoft YaHei" w:hAnsi="Times New Roman" w:cs="Times New Roman"/>
          <w:bCs/>
          <w:sz w:val="24"/>
          <w:szCs w:val="24"/>
          <w:lang w:val="en-US" w:eastAsia="zh-CN"/>
        </w:rPr>
      </w:pPr>
    </w:p>
    <w:p w:rsidR="00657056" w:rsidRPr="00693479" w:rsidRDefault="00657056" w:rsidP="001F27A1">
      <w:pPr>
        <w:spacing w:line="360" w:lineRule="auto"/>
        <w:rPr>
          <w:rFonts w:ascii="Times New Roman" w:hAnsi="Times New Roman" w:cs="Times New Roman"/>
          <w:sz w:val="24"/>
          <w:szCs w:val="24"/>
        </w:rPr>
      </w:pPr>
    </w:p>
    <w:p w:rsidR="00B07911" w:rsidRPr="00EC5D4D" w:rsidRDefault="00B07911" w:rsidP="00EC5D4D">
      <w:pPr>
        <w:pStyle w:val="ListParagraph"/>
        <w:numPr>
          <w:ilvl w:val="0"/>
          <w:numId w:val="1"/>
        </w:numPr>
        <w:spacing w:line="360" w:lineRule="auto"/>
        <w:rPr>
          <w:rFonts w:ascii="Times New Roman" w:hAnsi="Times New Roman" w:cs="Times New Roman"/>
          <w:b/>
          <w:sz w:val="24"/>
          <w:szCs w:val="24"/>
        </w:rPr>
      </w:pPr>
      <w:r>
        <w:rPr>
          <w:rFonts w:ascii="Times New Roman" w:hAnsi="Times New Roman" w:cs="Times New Roman"/>
          <w:b/>
          <w:sz w:val="24"/>
          <w:szCs w:val="24"/>
        </w:rPr>
        <w:t>The model and e</w:t>
      </w:r>
      <w:r w:rsidR="00483D52" w:rsidRPr="00693479">
        <w:rPr>
          <w:rFonts w:ascii="Times New Roman" w:hAnsi="Times New Roman" w:cs="Times New Roman"/>
          <w:b/>
          <w:sz w:val="24"/>
          <w:szCs w:val="24"/>
        </w:rPr>
        <w:t>conometric methods</w:t>
      </w:r>
    </w:p>
    <w:p w:rsidR="00B07911" w:rsidRDefault="00E1559A" w:rsidP="001F27A1">
      <w:pPr>
        <w:spacing w:line="360" w:lineRule="auto"/>
        <w:rPr>
          <w:rFonts w:ascii="Times New Roman" w:eastAsia="Microsoft YaHei" w:hAnsi="Times New Roman" w:cs="Times New Roman"/>
          <w:bCs/>
          <w:sz w:val="24"/>
          <w:szCs w:val="24"/>
          <w:lang w:val="en-US" w:eastAsia="zh-CN"/>
        </w:rPr>
      </w:pPr>
      <w:r>
        <w:rPr>
          <w:rFonts w:ascii="Times New Roman" w:eastAsia="Microsoft YaHei" w:hAnsi="Times New Roman" w:cs="Times New Roman"/>
          <w:bCs/>
          <w:sz w:val="24"/>
          <w:szCs w:val="24"/>
          <w:lang w:val="en-US" w:eastAsia="zh-CN"/>
        </w:rPr>
        <w:t>There is little consensus as to what model should be used in cross-country growth regressions with empirical work abounding in regressions that are, at best, guided by the theoretical literature. Given this problem, we start with a simple model centering on expla</w:t>
      </w:r>
      <w:r w:rsidR="00EC5D4D">
        <w:rPr>
          <w:rFonts w:ascii="Times New Roman" w:eastAsia="Microsoft YaHei" w:hAnsi="Times New Roman" w:cs="Times New Roman"/>
          <w:bCs/>
          <w:sz w:val="24"/>
          <w:szCs w:val="24"/>
          <w:lang w:val="en-US" w:eastAsia="zh-CN"/>
        </w:rPr>
        <w:t xml:space="preserve">ining the </w:t>
      </w:r>
      <w:r w:rsidR="00ED0354">
        <w:rPr>
          <w:rFonts w:ascii="Times New Roman" w:eastAsia="Microsoft YaHei" w:hAnsi="Times New Roman" w:cs="Times New Roman"/>
          <w:bCs/>
          <w:sz w:val="24"/>
          <w:szCs w:val="24"/>
          <w:lang w:val="en-US" w:eastAsia="zh-CN"/>
        </w:rPr>
        <w:t>growth of output in terms of the evolution o</w:t>
      </w:r>
      <w:r>
        <w:rPr>
          <w:rFonts w:ascii="Times New Roman" w:eastAsia="Microsoft YaHei" w:hAnsi="Times New Roman" w:cs="Times New Roman"/>
          <w:bCs/>
          <w:sz w:val="24"/>
          <w:szCs w:val="24"/>
          <w:lang w:val="en-US" w:eastAsia="zh-CN"/>
        </w:rPr>
        <w:t>f its main components</w:t>
      </w:r>
      <w:r w:rsidR="00ED0354">
        <w:rPr>
          <w:rFonts w:ascii="Times New Roman" w:eastAsia="Microsoft YaHei" w:hAnsi="Times New Roman" w:cs="Times New Roman"/>
          <w:bCs/>
          <w:sz w:val="24"/>
          <w:szCs w:val="24"/>
          <w:lang w:val="en-US" w:eastAsia="zh-CN"/>
        </w:rPr>
        <w:t>: investment, consumption, government spending and flows of foreign funds. Specifically, the equation to be estimated is:</w:t>
      </w:r>
    </w:p>
    <w:p w:rsidR="00ED0354" w:rsidRPr="00E1559A" w:rsidRDefault="00141F00" w:rsidP="001F27A1">
      <w:pPr>
        <w:spacing w:line="360" w:lineRule="auto"/>
        <w:rPr>
          <w:rFonts w:ascii="Times New Roman" w:hAnsi="Times New Roman" w:cs="Times New Roman"/>
          <w:b/>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YG</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INV</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CON</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GOV</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4</m:t>
              </m:r>
            </m:sub>
          </m:sSub>
          <m:sSub>
            <m:sSubPr>
              <m:ctrlPr>
                <w:rPr>
                  <w:rFonts w:ascii="Cambria Math" w:hAnsi="Cambria Math" w:cs="Times New Roman"/>
                  <w:i/>
                  <w:sz w:val="24"/>
                  <w:szCs w:val="24"/>
                </w:rPr>
              </m:ctrlPr>
            </m:sSubPr>
            <m:e>
              <m:r>
                <w:rPr>
                  <w:rFonts w:ascii="Cambria Math" w:hAnsi="Cambria Math" w:cs="Times New Roman"/>
                  <w:sz w:val="24"/>
                  <w:szCs w:val="24"/>
                </w:rPr>
                <m:t>FORIN</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5</m:t>
              </m:r>
            </m:sub>
          </m:sSub>
          <m:sSub>
            <m:sSubPr>
              <m:ctrlPr>
                <w:rPr>
                  <w:rFonts w:ascii="Cambria Math" w:hAnsi="Cambria Math" w:cs="Times New Roman"/>
                  <w:i/>
                  <w:sz w:val="24"/>
                  <w:szCs w:val="24"/>
                </w:rPr>
              </m:ctrlPr>
            </m:sSubPr>
            <m:e>
              <m:r>
                <w:rPr>
                  <w:rFonts w:ascii="Cambria Math" w:hAnsi="Cambria Math" w:cs="Times New Roman"/>
                  <w:sz w:val="24"/>
                  <w:szCs w:val="24"/>
                </w:rPr>
                <m:t>FOROUT</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it</m:t>
              </m:r>
            </m:sub>
          </m:sSub>
        </m:oMath>
      </m:oMathPara>
    </w:p>
    <w:p w:rsidR="001F27A1" w:rsidRDefault="001F27A1" w:rsidP="001F27A1">
      <w:pPr>
        <w:widowControl w:val="0"/>
        <w:autoSpaceDE w:val="0"/>
        <w:autoSpaceDN w:val="0"/>
        <w:adjustRightInd w:val="0"/>
        <w:spacing w:after="0" w:line="360" w:lineRule="auto"/>
        <w:rPr>
          <w:rFonts w:ascii="Times New Roman" w:eastAsia="Microsoft YaHei" w:hAnsi="Times New Roman" w:cs="Times New Roman"/>
          <w:bCs/>
          <w:sz w:val="24"/>
          <w:szCs w:val="24"/>
          <w:lang w:val="en-US" w:eastAsia="zh-CN"/>
        </w:rPr>
      </w:pPr>
    </w:p>
    <w:p w:rsidR="00AE4646" w:rsidRDefault="001F27A1" w:rsidP="001F27A1">
      <w:pPr>
        <w:widowControl w:val="0"/>
        <w:autoSpaceDE w:val="0"/>
        <w:autoSpaceDN w:val="0"/>
        <w:adjustRightInd w:val="0"/>
        <w:spacing w:after="0" w:line="360" w:lineRule="auto"/>
        <w:rPr>
          <w:rFonts w:ascii="Times New Roman" w:eastAsia="Microsoft YaHei" w:hAnsi="Times New Roman" w:cs="Times New Roman"/>
          <w:bCs/>
          <w:sz w:val="24"/>
          <w:szCs w:val="24"/>
          <w:lang w:val="en-US" w:eastAsia="zh-CN"/>
        </w:rPr>
      </w:pPr>
      <w:r w:rsidRPr="001F27A1">
        <w:rPr>
          <w:rFonts w:ascii="Times New Roman" w:eastAsia="Microsoft YaHei" w:hAnsi="Times New Roman" w:cs="Times New Roman"/>
          <w:bCs/>
          <w:i/>
          <w:sz w:val="24"/>
          <w:szCs w:val="24"/>
          <w:lang w:val="en-US" w:eastAsia="zh-CN"/>
        </w:rPr>
        <w:t xml:space="preserve">i </w:t>
      </w:r>
      <w:r>
        <w:rPr>
          <w:rFonts w:ascii="Times New Roman" w:eastAsia="Microsoft YaHei" w:hAnsi="Times New Roman" w:cs="Times New Roman"/>
          <w:bCs/>
          <w:sz w:val="24"/>
          <w:szCs w:val="24"/>
          <w:lang w:val="en-US" w:eastAsia="zh-CN"/>
        </w:rPr>
        <w:t xml:space="preserve">indexes the countries in the sample and </w:t>
      </w:r>
      <w:r w:rsidRPr="001F27A1">
        <w:rPr>
          <w:rFonts w:ascii="Times New Roman" w:eastAsia="Microsoft YaHei" w:hAnsi="Times New Roman" w:cs="Times New Roman"/>
          <w:bCs/>
          <w:i/>
          <w:sz w:val="24"/>
          <w:szCs w:val="24"/>
          <w:lang w:val="en-US" w:eastAsia="zh-CN"/>
        </w:rPr>
        <w:t>t</w:t>
      </w:r>
      <w:r>
        <w:rPr>
          <w:rFonts w:ascii="Times New Roman" w:eastAsia="Microsoft YaHei" w:hAnsi="Times New Roman" w:cs="Times New Roman"/>
          <w:bCs/>
          <w:sz w:val="24"/>
          <w:szCs w:val="24"/>
          <w:lang w:val="en-US" w:eastAsia="zh-CN"/>
        </w:rPr>
        <w:t xml:space="preserve"> is time. </w:t>
      </w:r>
      <w:r>
        <w:rPr>
          <w:rFonts w:ascii="Times New Roman" w:eastAsia="Microsoft YaHei" w:hAnsi="Times New Roman" w:cs="Times New Roman"/>
          <w:bCs/>
          <w:i/>
          <w:sz w:val="24"/>
          <w:szCs w:val="24"/>
          <w:lang w:val="en-US" w:eastAsia="zh-CN"/>
        </w:rPr>
        <w:t xml:space="preserve">YG </w:t>
      </w:r>
      <w:r w:rsidR="001214B6">
        <w:rPr>
          <w:rFonts w:ascii="Times New Roman" w:eastAsia="Microsoft YaHei" w:hAnsi="Times New Roman" w:cs="Times New Roman"/>
          <w:bCs/>
          <w:sz w:val="24"/>
          <w:szCs w:val="24"/>
          <w:lang w:val="en-US" w:eastAsia="zh-CN"/>
        </w:rPr>
        <w:t>is the growth rate of GDP</w:t>
      </w:r>
      <w:r>
        <w:rPr>
          <w:rFonts w:ascii="Times New Roman" w:eastAsia="Microsoft YaHei" w:hAnsi="Times New Roman" w:cs="Times New Roman"/>
          <w:bCs/>
          <w:sz w:val="24"/>
          <w:szCs w:val="24"/>
          <w:lang w:val="en-US" w:eastAsia="zh-CN"/>
        </w:rPr>
        <w:t xml:space="preserve">, </w:t>
      </w:r>
      <w:r>
        <w:rPr>
          <w:rFonts w:ascii="Times New Roman" w:eastAsia="Microsoft YaHei" w:hAnsi="Times New Roman" w:cs="Times New Roman"/>
          <w:bCs/>
          <w:i/>
          <w:sz w:val="24"/>
          <w:szCs w:val="24"/>
          <w:lang w:val="en-US" w:eastAsia="zh-CN"/>
        </w:rPr>
        <w:t>INV</w:t>
      </w:r>
      <w:r>
        <w:rPr>
          <w:rFonts w:ascii="Times New Roman" w:eastAsia="Microsoft YaHei" w:hAnsi="Times New Roman" w:cs="Times New Roman"/>
          <w:bCs/>
          <w:sz w:val="24"/>
          <w:szCs w:val="24"/>
          <w:lang w:val="en-US" w:eastAsia="zh-CN"/>
        </w:rPr>
        <w:t xml:space="preserve">, </w:t>
      </w:r>
      <w:r>
        <w:rPr>
          <w:rFonts w:ascii="Times New Roman" w:eastAsia="Microsoft YaHei" w:hAnsi="Times New Roman" w:cs="Times New Roman"/>
          <w:bCs/>
          <w:i/>
          <w:sz w:val="24"/>
          <w:szCs w:val="24"/>
          <w:lang w:val="en-US" w:eastAsia="zh-CN"/>
        </w:rPr>
        <w:t xml:space="preserve">CON </w:t>
      </w:r>
      <w:r>
        <w:t>and</w:t>
      </w:r>
      <w:r>
        <w:rPr>
          <w:rFonts w:ascii="Times New Roman" w:eastAsia="Microsoft YaHei" w:hAnsi="Times New Roman" w:cs="Times New Roman"/>
          <w:bCs/>
          <w:sz w:val="24"/>
          <w:szCs w:val="24"/>
          <w:lang w:val="en-US" w:eastAsia="zh-CN"/>
        </w:rPr>
        <w:t xml:space="preserve"> </w:t>
      </w:r>
      <w:r>
        <w:rPr>
          <w:rFonts w:ascii="Times New Roman" w:eastAsia="Microsoft YaHei" w:hAnsi="Times New Roman" w:cs="Times New Roman"/>
          <w:bCs/>
          <w:i/>
          <w:sz w:val="24"/>
          <w:szCs w:val="24"/>
          <w:lang w:val="en-US" w:eastAsia="zh-CN"/>
        </w:rPr>
        <w:t xml:space="preserve">GOV </w:t>
      </w:r>
      <w:r>
        <w:rPr>
          <w:rFonts w:ascii="Times New Roman" w:eastAsia="Microsoft YaHei" w:hAnsi="Times New Roman" w:cs="Times New Roman"/>
          <w:bCs/>
          <w:sz w:val="24"/>
          <w:szCs w:val="24"/>
          <w:lang w:val="en-US" w:eastAsia="zh-CN"/>
        </w:rPr>
        <w:t xml:space="preserve">are the shares in GDP of investment, consumption and government expenditure, respectively. </w:t>
      </w:r>
      <w:r>
        <w:rPr>
          <w:rFonts w:ascii="Times New Roman" w:eastAsia="Microsoft YaHei" w:hAnsi="Times New Roman" w:cs="Times New Roman"/>
          <w:bCs/>
          <w:i/>
          <w:sz w:val="24"/>
          <w:szCs w:val="24"/>
          <w:lang w:val="en-US" w:eastAsia="zh-CN"/>
        </w:rPr>
        <w:t xml:space="preserve">FORIN </w:t>
      </w:r>
      <w:r>
        <w:rPr>
          <w:rFonts w:ascii="Times New Roman" w:eastAsia="Microsoft YaHei" w:hAnsi="Times New Roman" w:cs="Times New Roman"/>
          <w:bCs/>
          <w:sz w:val="24"/>
          <w:szCs w:val="24"/>
          <w:lang w:val="en-US" w:eastAsia="zh-CN"/>
        </w:rPr>
        <w:t xml:space="preserve">is inward flows of foreign investment and </w:t>
      </w:r>
      <w:r>
        <w:rPr>
          <w:rFonts w:ascii="Times New Roman" w:eastAsia="Microsoft YaHei" w:hAnsi="Times New Roman" w:cs="Times New Roman"/>
          <w:bCs/>
          <w:i/>
          <w:sz w:val="24"/>
          <w:szCs w:val="24"/>
          <w:lang w:val="en-US" w:eastAsia="zh-CN"/>
        </w:rPr>
        <w:t>FOROUT</w:t>
      </w:r>
      <w:r>
        <w:t xml:space="preserve"> </w:t>
      </w:r>
      <w:r w:rsidRPr="001F27A1">
        <w:rPr>
          <w:rFonts w:ascii="Times New Roman" w:hAnsi="Times New Roman" w:cs="Times New Roman"/>
          <w:sz w:val="24"/>
          <w:szCs w:val="24"/>
        </w:rPr>
        <w:t>is outward flows of investment</w:t>
      </w:r>
      <w:r>
        <w:rPr>
          <w:rFonts w:ascii="Times New Roman" w:eastAsia="Microsoft YaHei" w:hAnsi="Times New Roman" w:cs="Times New Roman"/>
          <w:bCs/>
          <w:sz w:val="24"/>
          <w:szCs w:val="24"/>
          <w:lang w:val="en-US" w:eastAsia="zh-CN"/>
        </w:rPr>
        <w:t xml:space="preserve">. </w:t>
      </w:r>
    </w:p>
    <w:p w:rsidR="00AE4646" w:rsidRDefault="00AE4646" w:rsidP="001F27A1">
      <w:pPr>
        <w:widowControl w:val="0"/>
        <w:autoSpaceDE w:val="0"/>
        <w:autoSpaceDN w:val="0"/>
        <w:adjustRightInd w:val="0"/>
        <w:spacing w:after="0" w:line="360" w:lineRule="auto"/>
        <w:rPr>
          <w:rFonts w:ascii="Times New Roman" w:eastAsia="Microsoft YaHei" w:hAnsi="Times New Roman" w:cs="Times New Roman"/>
          <w:bCs/>
          <w:sz w:val="24"/>
          <w:szCs w:val="24"/>
          <w:lang w:val="en-US" w:eastAsia="zh-CN"/>
        </w:rPr>
      </w:pPr>
    </w:p>
    <w:p w:rsidR="001F27A1" w:rsidRDefault="001F27A1" w:rsidP="001F27A1">
      <w:pPr>
        <w:widowControl w:val="0"/>
        <w:autoSpaceDE w:val="0"/>
        <w:autoSpaceDN w:val="0"/>
        <w:adjustRightInd w:val="0"/>
        <w:spacing w:after="0" w:line="360" w:lineRule="auto"/>
        <w:rPr>
          <w:rFonts w:ascii="Times New Roman" w:eastAsia="Microsoft YaHei" w:hAnsi="Times New Roman" w:cs="Times New Roman"/>
          <w:bCs/>
          <w:sz w:val="24"/>
          <w:szCs w:val="24"/>
          <w:lang w:val="en-US" w:eastAsia="zh-CN"/>
        </w:rPr>
      </w:pPr>
      <w:r>
        <w:rPr>
          <w:rFonts w:ascii="Times New Roman" w:eastAsia="Microsoft YaHei" w:hAnsi="Times New Roman" w:cs="Times New Roman"/>
          <w:bCs/>
          <w:sz w:val="24"/>
          <w:szCs w:val="24"/>
          <w:lang w:val="en-US" w:eastAsia="zh-CN"/>
        </w:rPr>
        <w:t>To</w:t>
      </w:r>
      <w:r w:rsidR="00ED0354">
        <w:rPr>
          <w:rFonts w:ascii="Times New Roman" w:eastAsia="Microsoft YaHei" w:hAnsi="Times New Roman" w:cs="Times New Roman"/>
          <w:bCs/>
          <w:sz w:val="24"/>
          <w:szCs w:val="24"/>
          <w:lang w:val="en-US" w:eastAsia="zh-CN"/>
        </w:rPr>
        <w:t xml:space="preserve"> this </w:t>
      </w:r>
      <w:r w:rsidR="005654AC">
        <w:rPr>
          <w:rFonts w:ascii="Times New Roman" w:eastAsia="Microsoft YaHei" w:hAnsi="Times New Roman" w:cs="Times New Roman"/>
          <w:bCs/>
          <w:sz w:val="24"/>
          <w:szCs w:val="24"/>
          <w:lang w:val="en-US" w:eastAsia="zh-CN"/>
        </w:rPr>
        <w:t xml:space="preserve">basic specification </w:t>
      </w:r>
      <w:r w:rsidR="00ED0354">
        <w:rPr>
          <w:rFonts w:ascii="Times New Roman" w:eastAsia="Microsoft YaHei" w:hAnsi="Times New Roman" w:cs="Times New Roman"/>
          <w:bCs/>
          <w:sz w:val="24"/>
          <w:szCs w:val="24"/>
          <w:lang w:val="en-US" w:eastAsia="zh-CN"/>
        </w:rPr>
        <w:t xml:space="preserve">we will add the square </w:t>
      </w:r>
      <w:r w:rsidR="005654AC">
        <w:rPr>
          <w:rFonts w:ascii="Times New Roman" w:eastAsia="Microsoft YaHei" w:hAnsi="Times New Roman" w:cs="Times New Roman"/>
          <w:bCs/>
          <w:sz w:val="24"/>
          <w:szCs w:val="24"/>
          <w:lang w:val="en-US" w:eastAsia="zh-CN"/>
        </w:rPr>
        <w:t xml:space="preserve">of </w:t>
      </w:r>
      <w:r>
        <w:rPr>
          <w:rFonts w:ascii="Times New Roman" w:eastAsia="Microsoft YaHei" w:hAnsi="Times New Roman" w:cs="Times New Roman"/>
          <w:bCs/>
          <w:sz w:val="24"/>
          <w:szCs w:val="24"/>
          <w:lang w:val="en-US" w:eastAsia="zh-CN"/>
        </w:rPr>
        <w:t>the consumption term to try to establish if there i</w:t>
      </w:r>
      <w:r w:rsidR="005654AC">
        <w:rPr>
          <w:rFonts w:ascii="Times New Roman" w:eastAsia="Microsoft YaHei" w:hAnsi="Times New Roman" w:cs="Times New Roman"/>
          <w:bCs/>
          <w:sz w:val="24"/>
          <w:szCs w:val="24"/>
          <w:lang w:val="en-US" w:eastAsia="zh-CN"/>
        </w:rPr>
        <w:t>s an optimal consumption ratio.</w:t>
      </w:r>
    </w:p>
    <w:p w:rsidR="005654AC" w:rsidRPr="001F27A1" w:rsidRDefault="005654AC" w:rsidP="001F27A1">
      <w:pPr>
        <w:widowControl w:val="0"/>
        <w:autoSpaceDE w:val="0"/>
        <w:autoSpaceDN w:val="0"/>
        <w:adjustRightInd w:val="0"/>
        <w:spacing w:after="0" w:line="360" w:lineRule="auto"/>
        <w:rPr>
          <w:rFonts w:ascii="Times New Roman" w:hAnsi="Times New Roman" w:cs="Times New Roman"/>
        </w:rPr>
      </w:pPr>
    </w:p>
    <w:p w:rsidR="00693479" w:rsidRDefault="001F27A1" w:rsidP="00F90BEF">
      <w:pPr>
        <w:widowControl w:val="0"/>
        <w:autoSpaceDE w:val="0"/>
        <w:autoSpaceDN w:val="0"/>
        <w:adjustRightInd w:val="0"/>
        <w:spacing w:after="0" w:line="360" w:lineRule="auto"/>
        <w:rPr>
          <w:rFonts w:ascii="Times New Roman" w:eastAsia="Microsoft YaHei" w:hAnsi="Times New Roman" w:cs="Times New Roman"/>
          <w:bCs/>
          <w:sz w:val="24"/>
          <w:szCs w:val="24"/>
          <w:lang w:val="en-US" w:eastAsia="zh-CN"/>
        </w:rPr>
      </w:pPr>
      <w:r>
        <w:rPr>
          <w:rFonts w:ascii="Times New Roman" w:eastAsia="Microsoft YaHei" w:hAnsi="Times New Roman" w:cs="Times New Roman"/>
          <w:bCs/>
          <w:sz w:val="24"/>
          <w:szCs w:val="24"/>
          <w:lang w:val="en-US" w:eastAsia="zh-CN"/>
        </w:rPr>
        <w:t xml:space="preserve">Once </w:t>
      </w:r>
      <w:r w:rsidR="00ED0354">
        <w:rPr>
          <w:rFonts w:ascii="Times New Roman" w:eastAsia="Microsoft YaHei" w:hAnsi="Times New Roman" w:cs="Times New Roman"/>
          <w:bCs/>
          <w:sz w:val="24"/>
          <w:szCs w:val="24"/>
          <w:lang w:val="en-US" w:eastAsia="zh-CN"/>
        </w:rPr>
        <w:t>we can establish that the variables of interest in this equation</w:t>
      </w:r>
      <w:r>
        <w:rPr>
          <w:rFonts w:ascii="Times New Roman" w:eastAsia="Microsoft YaHei" w:hAnsi="Times New Roman" w:cs="Times New Roman"/>
          <w:bCs/>
          <w:sz w:val="24"/>
          <w:szCs w:val="24"/>
          <w:lang w:val="en-US" w:eastAsia="zh-CN"/>
        </w:rPr>
        <w:t xml:space="preserve"> are significant, we can address robustness by adding a range of other va</w:t>
      </w:r>
      <w:r w:rsidR="00EC5D4D">
        <w:rPr>
          <w:rFonts w:ascii="Times New Roman" w:eastAsia="Microsoft YaHei" w:hAnsi="Times New Roman" w:cs="Times New Roman"/>
          <w:bCs/>
          <w:sz w:val="24"/>
          <w:szCs w:val="24"/>
          <w:lang w:val="en-US" w:eastAsia="zh-CN"/>
        </w:rPr>
        <w:t xml:space="preserve">riables </w:t>
      </w:r>
      <w:r>
        <w:rPr>
          <w:rFonts w:ascii="Times New Roman" w:eastAsia="Microsoft YaHei" w:hAnsi="Times New Roman" w:cs="Times New Roman"/>
          <w:bCs/>
          <w:sz w:val="24"/>
          <w:szCs w:val="24"/>
          <w:lang w:val="en-US" w:eastAsia="zh-CN"/>
        </w:rPr>
        <w:t xml:space="preserve">suggested in the literature to see if their addition affects the findings. </w:t>
      </w:r>
      <w:r w:rsidR="00693479" w:rsidRPr="00693479">
        <w:rPr>
          <w:rFonts w:ascii="Times New Roman" w:eastAsia="Microsoft YaHei" w:hAnsi="Times New Roman" w:cs="Times New Roman"/>
          <w:bCs/>
          <w:sz w:val="24"/>
          <w:szCs w:val="24"/>
          <w:lang w:val="en-US" w:eastAsia="zh-CN"/>
        </w:rPr>
        <w:t xml:space="preserve">Leamer </w:t>
      </w:r>
      <w:r w:rsidR="00D91B1F">
        <w:rPr>
          <w:rFonts w:ascii="Times New Roman" w:eastAsia="Microsoft YaHei" w:hAnsi="Times New Roman" w:cs="Times New Roman" w:hint="eastAsia"/>
          <w:bCs/>
          <w:sz w:val="24"/>
          <w:szCs w:val="24"/>
          <w:lang w:val="en-US" w:eastAsia="zh-CN"/>
        </w:rPr>
        <w:t>(1985)</w:t>
      </w:r>
      <w:r w:rsidR="00D91B1F">
        <w:rPr>
          <w:rFonts w:ascii="Times New Roman" w:eastAsia="Microsoft YaHei" w:hAnsi="Times New Roman" w:cs="Times New Roman"/>
          <w:bCs/>
          <w:sz w:val="24"/>
          <w:szCs w:val="24"/>
          <w:lang w:val="en-US" w:eastAsia="zh-CN"/>
        </w:rPr>
        <w:t xml:space="preserve"> outlines the method known as </w:t>
      </w:r>
      <w:r w:rsidR="00693479" w:rsidRPr="00693479">
        <w:rPr>
          <w:rFonts w:ascii="Times New Roman" w:eastAsia="Microsoft YaHei" w:hAnsi="Times New Roman" w:cs="Times New Roman" w:hint="eastAsia"/>
          <w:bCs/>
          <w:sz w:val="24"/>
          <w:szCs w:val="24"/>
          <w:lang w:val="en-US" w:eastAsia="zh-CN"/>
        </w:rPr>
        <w:t>extreme-bounds analysis</w:t>
      </w:r>
      <w:r w:rsidR="00D91B1F">
        <w:rPr>
          <w:rFonts w:ascii="Times New Roman" w:eastAsia="Microsoft YaHei" w:hAnsi="Times New Roman" w:cs="Times New Roman"/>
          <w:bCs/>
          <w:sz w:val="24"/>
          <w:szCs w:val="24"/>
          <w:lang w:val="en-US" w:eastAsia="zh-CN"/>
        </w:rPr>
        <w:t xml:space="preserve"> </w:t>
      </w:r>
      <w:r w:rsidR="00D91B1F">
        <w:rPr>
          <w:rFonts w:ascii="Times New Roman" w:eastAsia="Microsoft YaHei" w:hAnsi="Times New Roman" w:cs="Times New Roman" w:hint="eastAsia"/>
          <w:bCs/>
          <w:sz w:val="24"/>
          <w:szCs w:val="24"/>
          <w:lang w:val="en-US" w:eastAsia="zh-CN"/>
        </w:rPr>
        <w:t>(EBA)</w:t>
      </w:r>
      <w:r w:rsidR="00D91B1F">
        <w:rPr>
          <w:rFonts w:ascii="Times New Roman" w:eastAsia="Microsoft YaHei" w:hAnsi="Times New Roman" w:cs="Times New Roman"/>
          <w:bCs/>
          <w:sz w:val="24"/>
          <w:szCs w:val="24"/>
          <w:lang w:val="en-US" w:eastAsia="zh-CN"/>
        </w:rPr>
        <w:t xml:space="preserve">. In essence, it involves adding </w:t>
      </w:r>
      <w:r w:rsidR="00693479" w:rsidRPr="00693479">
        <w:rPr>
          <w:rFonts w:ascii="Times New Roman" w:eastAsia="Microsoft YaHei" w:hAnsi="Times New Roman" w:cs="Times New Roman"/>
          <w:bCs/>
          <w:sz w:val="24"/>
          <w:szCs w:val="24"/>
          <w:lang w:val="en-US" w:eastAsia="zh-CN"/>
        </w:rPr>
        <w:t xml:space="preserve">a </w:t>
      </w:r>
      <w:r w:rsidR="00693479" w:rsidRPr="00693479">
        <w:rPr>
          <w:rFonts w:ascii="Times New Roman" w:eastAsia="Microsoft YaHei" w:hAnsi="Times New Roman" w:cs="Times New Roman" w:hint="eastAsia"/>
          <w:bCs/>
          <w:sz w:val="24"/>
          <w:szCs w:val="24"/>
          <w:lang w:val="en-US" w:eastAsia="zh-CN"/>
        </w:rPr>
        <w:t>sub</w:t>
      </w:r>
      <w:r w:rsidR="00693479" w:rsidRPr="00693479">
        <w:rPr>
          <w:rFonts w:ascii="Times New Roman" w:eastAsia="Microsoft YaHei" w:hAnsi="Times New Roman" w:cs="Times New Roman"/>
          <w:bCs/>
          <w:sz w:val="24"/>
          <w:szCs w:val="24"/>
          <w:lang w:val="en-US" w:eastAsia="zh-CN"/>
        </w:rPr>
        <w:t>set of variables</w:t>
      </w:r>
      <w:r w:rsidR="00693479" w:rsidRPr="00693479">
        <w:rPr>
          <w:rFonts w:ascii="Times New Roman" w:eastAsia="Microsoft YaHei" w:hAnsi="Times New Roman" w:cs="Times New Roman" w:hint="eastAsia"/>
          <w:bCs/>
          <w:sz w:val="24"/>
          <w:szCs w:val="24"/>
          <w:lang w:val="en-US" w:eastAsia="zh-CN"/>
        </w:rPr>
        <w:t xml:space="preserve"> chosen from a pool of</w:t>
      </w:r>
      <w:r w:rsidR="00693479" w:rsidRPr="00693479">
        <w:rPr>
          <w:rFonts w:ascii="Times New Roman" w:eastAsia="Microsoft YaHei" w:hAnsi="Times New Roman" w:cs="Times New Roman"/>
          <w:bCs/>
          <w:sz w:val="24"/>
          <w:szCs w:val="24"/>
          <w:lang w:val="en-US" w:eastAsia="zh-CN"/>
        </w:rPr>
        <w:t xml:space="preserve"> variables</w:t>
      </w:r>
      <w:r w:rsidR="00693479" w:rsidRPr="00693479">
        <w:rPr>
          <w:rFonts w:ascii="Times New Roman" w:eastAsia="Microsoft YaHei" w:hAnsi="Times New Roman" w:cs="Times New Roman" w:hint="eastAsia"/>
          <w:bCs/>
          <w:sz w:val="24"/>
          <w:szCs w:val="24"/>
          <w:lang w:val="en-US" w:eastAsia="zh-CN"/>
        </w:rPr>
        <w:t xml:space="preserve"> identified by past studies as potentially important explanatory variables of growth</w:t>
      </w:r>
      <w:r w:rsidR="00693479" w:rsidRPr="00693479">
        <w:rPr>
          <w:rFonts w:ascii="Times New Roman" w:eastAsia="Microsoft YaHei" w:hAnsi="Times New Roman" w:cs="Times New Roman"/>
          <w:bCs/>
          <w:sz w:val="24"/>
          <w:szCs w:val="24"/>
          <w:lang w:val="en-US" w:eastAsia="zh-CN"/>
        </w:rPr>
        <w:t xml:space="preserve">. </w:t>
      </w:r>
      <w:r w:rsidR="00D91B1F">
        <w:rPr>
          <w:rFonts w:ascii="Times New Roman" w:eastAsia="Microsoft YaHei" w:hAnsi="Times New Roman" w:cs="Times New Roman"/>
          <w:bCs/>
          <w:sz w:val="24"/>
          <w:szCs w:val="24"/>
          <w:lang w:val="en-US" w:eastAsia="zh-CN"/>
        </w:rPr>
        <w:t xml:space="preserve"> </w:t>
      </w:r>
      <w:r w:rsidR="00D91B1F">
        <w:rPr>
          <w:rFonts w:ascii="Times New Roman" w:eastAsia="Microsoft YaHei" w:hAnsi="Times New Roman" w:cs="Times New Roman"/>
          <w:sz w:val="24"/>
          <w:szCs w:val="24"/>
          <w:lang w:val="en-US" w:eastAsia="zh-CN"/>
        </w:rPr>
        <w:t>By</w:t>
      </w:r>
      <w:r w:rsidR="00D12C37">
        <w:rPr>
          <w:rFonts w:ascii="Times New Roman" w:eastAsia="Microsoft YaHei" w:hAnsi="Times New Roman" w:cs="Times New Roman"/>
          <w:sz w:val="24"/>
          <w:szCs w:val="24"/>
          <w:lang w:val="en-US" w:eastAsia="zh-CN"/>
        </w:rPr>
        <w:t xml:space="preserve"> </w:t>
      </w:r>
      <w:r w:rsidR="00D91B1F">
        <w:rPr>
          <w:rFonts w:ascii="Times New Roman" w:eastAsia="Microsoft YaHei" w:hAnsi="Times New Roman" w:cs="Times New Roman"/>
          <w:bCs/>
          <w:sz w:val="24"/>
          <w:szCs w:val="24"/>
          <w:lang w:val="en-US" w:eastAsia="zh-CN"/>
        </w:rPr>
        <w:t>altering</w:t>
      </w:r>
      <w:r w:rsidR="00D91B1F">
        <w:rPr>
          <w:rFonts w:ascii="Times New Roman" w:eastAsia="Microsoft YaHei" w:hAnsi="Times New Roman" w:cs="Times New Roman" w:hint="eastAsia"/>
          <w:bCs/>
          <w:sz w:val="24"/>
          <w:szCs w:val="24"/>
          <w:lang w:val="en-US" w:eastAsia="zh-CN"/>
        </w:rPr>
        <w:t xml:space="preserve"> the</w:t>
      </w:r>
      <w:r w:rsidR="00D91B1F">
        <w:rPr>
          <w:rFonts w:ascii="Times New Roman" w:eastAsia="Microsoft YaHei" w:hAnsi="Times New Roman" w:cs="Times New Roman"/>
          <w:bCs/>
          <w:sz w:val="24"/>
          <w:szCs w:val="24"/>
          <w:lang w:val="en-US" w:eastAsia="zh-CN"/>
        </w:rPr>
        <w:t xml:space="preserve"> set of variable</w:t>
      </w:r>
      <w:r w:rsidR="00F015E9">
        <w:rPr>
          <w:rFonts w:ascii="Times New Roman" w:eastAsia="Microsoft YaHei" w:hAnsi="Times New Roman" w:cs="Times New Roman"/>
          <w:bCs/>
          <w:sz w:val="24"/>
          <w:szCs w:val="24"/>
          <w:lang w:val="en-US" w:eastAsia="zh-CN"/>
        </w:rPr>
        <w:t>s</w:t>
      </w:r>
      <w:r w:rsidR="00693479" w:rsidRPr="00693479">
        <w:rPr>
          <w:rFonts w:ascii="Times New Roman" w:eastAsia="Microsoft YaHei" w:hAnsi="Times New Roman" w:cs="Times New Roman"/>
          <w:bCs/>
          <w:sz w:val="24"/>
          <w:szCs w:val="24"/>
          <w:lang w:val="en-US" w:eastAsia="zh-CN"/>
        </w:rPr>
        <w:t xml:space="preserve"> </w:t>
      </w:r>
      <w:r w:rsidR="00D91B1F">
        <w:rPr>
          <w:rFonts w:ascii="Times New Roman" w:eastAsia="Microsoft YaHei" w:hAnsi="Times New Roman" w:cs="Times New Roman" w:hint="eastAsia"/>
          <w:bCs/>
          <w:sz w:val="24"/>
          <w:szCs w:val="24"/>
          <w:lang w:val="en-US" w:eastAsia="zh-CN"/>
        </w:rPr>
        <w:t>included in the regression</w:t>
      </w:r>
      <w:r w:rsidR="00D91B1F">
        <w:rPr>
          <w:rFonts w:ascii="Times New Roman" w:eastAsia="Microsoft YaHei" w:hAnsi="Times New Roman" w:cs="Times New Roman"/>
          <w:bCs/>
          <w:sz w:val="24"/>
          <w:szCs w:val="24"/>
          <w:lang w:val="en-US" w:eastAsia="zh-CN"/>
        </w:rPr>
        <w:t xml:space="preserve">, we find the possible </w:t>
      </w:r>
      <w:r w:rsidR="00693479" w:rsidRPr="00693479">
        <w:rPr>
          <w:rFonts w:ascii="Times New Roman" w:eastAsia="Microsoft YaHei" w:hAnsi="Times New Roman" w:cs="Times New Roman" w:hint="eastAsia"/>
          <w:bCs/>
          <w:sz w:val="24"/>
          <w:szCs w:val="24"/>
          <w:lang w:val="en-US" w:eastAsia="zh-CN"/>
        </w:rPr>
        <w:t>range of coefficient</w:t>
      </w:r>
      <w:r w:rsidR="00693479" w:rsidRPr="00693479">
        <w:rPr>
          <w:rFonts w:ascii="Times New Roman" w:eastAsia="Microsoft YaHei" w:hAnsi="Times New Roman" w:cs="Times New Roman"/>
          <w:bCs/>
          <w:sz w:val="24"/>
          <w:szCs w:val="24"/>
          <w:lang w:val="en-US" w:eastAsia="zh-CN"/>
        </w:rPr>
        <w:t xml:space="preserve"> </w:t>
      </w:r>
      <w:r w:rsidR="00D91B1F">
        <w:rPr>
          <w:rFonts w:ascii="Times New Roman" w:eastAsia="Microsoft YaHei" w:hAnsi="Times New Roman" w:cs="Times New Roman" w:hint="eastAsia"/>
          <w:bCs/>
          <w:sz w:val="24"/>
          <w:szCs w:val="24"/>
          <w:lang w:val="en-US" w:eastAsia="zh-CN"/>
        </w:rPr>
        <w:t>estimates on the</w:t>
      </w:r>
      <w:r w:rsidR="00D91B1F">
        <w:rPr>
          <w:rFonts w:ascii="Times New Roman" w:eastAsia="Microsoft YaHei" w:hAnsi="Times New Roman" w:cs="Times New Roman"/>
          <w:bCs/>
          <w:sz w:val="24"/>
          <w:szCs w:val="24"/>
          <w:lang w:val="en-US" w:eastAsia="zh-CN"/>
        </w:rPr>
        <w:t xml:space="preserve"> variables of inter</w:t>
      </w:r>
      <w:r w:rsidR="00F90BEF">
        <w:rPr>
          <w:rFonts w:ascii="Times New Roman" w:eastAsia="Microsoft YaHei" w:hAnsi="Times New Roman" w:cs="Times New Roman"/>
          <w:bCs/>
          <w:sz w:val="24"/>
          <w:szCs w:val="24"/>
          <w:lang w:val="en-US" w:eastAsia="zh-CN"/>
        </w:rPr>
        <w:t>e</w:t>
      </w:r>
      <w:r w:rsidR="00D91B1F">
        <w:rPr>
          <w:rFonts w:ascii="Times New Roman" w:eastAsia="Microsoft YaHei" w:hAnsi="Times New Roman" w:cs="Times New Roman"/>
          <w:bCs/>
          <w:sz w:val="24"/>
          <w:szCs w:val="24"/>
          <w:lang w:val="en-US" w:eastAsia="zh-CN"/>
        </w:rPr>
        <w:t>st</w:t>
      </w:r>
      <w:r w:rsidR="00693479" w:rsidRPr="00693479">
        <w:rPr>
          <w:rFonts w:ascii="Times New Roman" w:eastAsia="Microsoft YaHei" w:hAnsi="Times New Roman" w:cs="Times New Roman"/>
          <w:bCs/>
          <w:sz w:val="24"/>
          <w:szCs w:val="24"/>
          <w:lang w:val="en-US" w:eastAsia="zh-CN"/>
        </w:rPr>
        <w:t xml:space="preserve"> </w:t>
      </w:r>
      <w:r w:rsidR="00693479" w:rsidRPr="00693479">
        <w:rPr>
          <w:rFonts w:ascii="Times New Roman" w:eastAsia="Microsoft YaHei" w:hAnsi="Times New Roman" w:cs="Times New Roman" w:hint="eastAsia"/>
          <w:bCs/>
          <w:sz w:val="24"/>
          <w:szCs w:val="24"/>
          <w:lang w:val="en-US" w:eastAsia="zh-CN"/>
        </w:rPr>
        <w:t xml:space="preserve">that standard hypothesis tests do not reject. </w:t>
      </w:r>
      <w:r w:rsidR="00693479" w:rsidRPr="00693479">
        <w:rPr>
          <w:rFonts w:ascii="Times New Roman" w:eastAsia="Microsoft YaHei" w:hAnsi="Times New Roman" w:cs="Times New Roman"/>
          <w:bCs/>
          <w:sz w:val="24"/>
          <w:szCs w:val="24"/>
          <w:lang w:val="en-US" w:eastAsia="zh-CN"/>
        </w:rPr>
        <w:t>T</w:t>
      </w:r>
      <w:r w:rsidR="00D91B1F">
        <w:rPr>
          <w:rFonts w:ascii="Times New Roman" w:eastAsia="Microsoft YaHei" w:hAnsi="Times New Roman" w:cs="Times New Roman" w:hint="eastAsia"/>
          <w:bCs/>
          <w:sz w:val="24"/>
          <w:szCs w:val="24"/>
          <w:lang w:val="en-US" w:eastAsia="zh-CN"/>
        </w:rPr>
        <w:t>hat is, we first run</w:t>
      </w:r>
      <w:r w:rsidR="00D91B1F">
        <w:rPr>
          <w:rFonts w:ascii="Times New Roman" w:eastAsia="Microsoft YaHei" w:hAnsi="Times New Roman" w:cs="Times New Roman"/>
          <w:bCs/>
          <w:sz w:val="24"/>
          <w:szCs w:val="24"/>
          <w:lang w:val="en-US" w:eastAsia="zh-CN"/>
        </w:rPr>
        <w:t xml:space="preserve"> the</w:t>
      </w:r>
      <w:r w:rsidR="00693479" w:rsidRPr="00693479">
        <w:rPr>
          <w:rFonts w:ascii="Times New Roman" w:eastAsia="Microsoft YaHei" w:hAnsi="Times New Roman" w:cs="Times New Roman" w:hint="eastAsia"/>
          <w:bCs/>
          <w:sz w:val="24"/>
          <w:szCs w:val="24"/>
          <w:lang w:val="en-US" w:eastAsia="zh-CN"/>
        </w:rPr>
        <w:t xml:space="preserve"> basic regression </w:t>
      </w:r>
      <w:r w:rsidR="00D91B1F">
        <w:rPr>
          <w:rFonts w:ascii="Times New Roman" w:eastAsia="Microsoft YaHei" w:hAnsi="Times New Roman" w:cs="Times New Roman"/>
          <w:bCs/>
          <w:sz w:val="24"/>
          <w:szCs w:val="24"/>
          <w:lang w:val="en-US" w:eastAsia="zh-CN"/>
        </w:rPr>
        <w:t xml:space="preserve">to find </w:t>
      </w:r>
      <w:r w:rsidR="00693479" w:rsidRPr="00693479">
        <w:rPr>
          <w:rFonts w:ascii="Times New Roman" w:eastAsia="Microsoft YaHei" w:hAnsi="Times New Roman" w:cs="Times New Roman" w:hint="eastAsia"/>
          <w:bCs/>
          <w:sz w:val="24"/>
          <w:szCs w:val="24"/>
          <w:lang w:val="en-US" w:eastAsia="zh-CN"/>
        </w:rPr>
        <w:t>t</w:t>
      </w:r>
      <w:r w:rsidR="00D91B1F">
        <w:rPr>
          <w:rFonts w:ascii="Times New Roman" w:eastAsia="Microsoft YaHei" w:hAnsi="Times New Roman" w:cs="Times New Roman"/>
          <w:bCs/>
          <w:sz w:val="24"/>
          <w:szCs w:val="24"/>
          <w:lang w:val="en-US" w:eastAsia="zh-CN"/>
        </w:rPr>
        <w:t>he</w:t>
      </w:r>
      <w:r w:rsidR="00D91B1F">
        <w:rPr>
          <w:rFonts w:ascii="Times New Roman" w:eastAsia="Microsoft YaHei" w:hAnsi="Times New Roman" w:cs="Times New Roman" w:hint="eastAsia"/>
          <w:bCs/>
          <w:sz w:val="24"/>
          <w:szCs w:val="24"/>
          <w:lang w:val="en-US" w:eastAsia="zh-CN"/>
        </w:rPr>
        <w:t xml:space="preserve"> coefficient </w:t>
      </w:r>
      <w:r w:rsidR="00D91B1F">
        <w:rPr>
          <w:rFonts w:ascii="Times New Roman" w:eastAsia="Microsoft YaHei" w:hAnsi="Times New Roman" w:cs="Times New Roman"/>
          <w:bCs/>
          <w:i/>
          <w:sz w:val="24"/>
          <w:szCs w:val="24"/>
          <w:lang w:val="en-US" w:eastAsia="zh-CN"/>
        </w:rPr>
        <w:t>a</w:t>
      </w:r>
      <w:r w:rsidR="00D91B1F">
        <w:rPr>
          <w:rFonts w:ascii="Times New Roman" w:eastAsia="Microsoft YaHei" w:hAnsi="Times New Roman" w:cs="Times New Roman"/>
          <w:bCs/>
          <w:i/>
          <w:sz w:val="24"/>
          <w:szCs w:val="24"/>
          <w:vertAlign w:val="subscript"/>
          <w:lang w:val="en-US" w:eastAsia="zh-CN"/>
        </w:rPr>
        <w:t>i</w:t>
      </w:r>
      <w:r w:rsidR="00D91B1F">
        <w:rPr>
          <w:rFonts w:ascii="Times New Roman" w:eastAsia="Microsoft YaHei" w:hAnsi="Times New Roman" w:cs="Times New Roman"/>
          <w:bCs/>
          <w:i/>
          <w:sz w:val="24"/>
          <w:szCs w:val="24"/>
          <w:lang w:val="en-US" w:eastAsia="zh-CN"/>
        </w:rPr>
        <w:t xml:space="preserve"> </w:t>
      </w:r>
      <w:r w:rsidR="00D91B1F">
        <w:rPr>
          <w:rFonts w:ascii="Times New Roman" w:eastAsia="Microsoft YaHei" w:hAnsi="Times New Roman" w:cs="Times New Roman" w:hint="eastAsia"/>
          <w:bCs/>
          <w:sz w:val="24"/>
          <w:szCs w:val="24"/>
          <w:lang w:val="en-US" w:eastAsia="zh-CN"/>
        </w:rPr>
        <w:t>of a variable of interest and then</w:t>
      </w:r>
      <w:r w:rsidR="00693479" w:rsidRPr="00693479">
        <w:rPr>
          <w:rFonts w:ascii="Times New Roman" w:eastAsia="Microsoft YaHei" w:hAnsi="Times New Roman" w:cs="Times New Roman" w:hint="eastAsia"/>
          <w:bCs/>
          <w:sz w:val="24"/>
          <w:szCs w:val="24"/>
          <w:lang w:val="en-US" w:eastAsia="zh-CN"/>
        </w:rPr>
        <w:t xml:space="preserve"> we add </w:t>
      </w:r>
      <w:r w:rsidR="00693479" w:rsidRPr="00693479">
        <w:rPr>
          <w:rFonts w:ascii="Times New Roman" w:eastAsia="Microsoft YaHei" w:hAnsi="Times New Roman" w:cs="Times New Roman"/>
          <w:bCs/>
          <w:sz w:val="24"/>
          <w:szCs w:val="24"/>
          <w:lang w:val="en-US" w:eastAsia="zh-CN"/>
        </w:rPr>
        <w:t>variables</w:t>
      </w:r>
      <w:r w:rsidR="00693479" w:rsidRPr="00693479">
        <w:rPr>
          <w:rFonts w:ascii="Times New Roman" w:eastAsia="Microsoft YaHei" w:hAnsi="Times New Roman" w:cs="Times New Roman" w:hint="eastAsia"/>
          <w:bCs/>
          <w:sz w:val="24"/>
          <w:szCs w:val="24"/>
          <w:lang w:val="en-US" w:eastAsia="zh-CN"/>
        </w:rPr>
        <w:t xml:space="preserve"> to the model and run a</w:t>
      </w:r>
      <w:r w:rsidR="00D91B1F">
        <w:rPr>
          <w:rFonts w:ascii="Times New Roman" w:eastAsia="Microsoft YaHei" w:hAnsi="Times New Roman" w:cs="Times New Roman"/>
          <w:bCs/>
          <w:sz w:val="24"/>
          <w:szCs w:val="24"/>
          <w:lang w:val="en-US" w:eastAsia="zh-CN"/>
        </w:rPr>
        <w:t>n</w:t>
      </w:r>
      <w:r w:rsidR="00693479" w:rsidRPr="00693479">
        <w:rPr>
          <w:rFonts w:ascii="Times New Roman" w:eastAsia="Microsoft YaHei" w:hAnsi="Times New Roman" w:cs="Times New Roman" w:hint="eastAsia"/>
          <w:bCs/>
          <w:sz w:val="24"/>
          <w:szCs w:val="24"/>
          <w:lang w:val="en-US" w:eastAsia="zh-CN"/>
        </w:rPr>
        <w:t xml:space="preserve"> extending regression and identify </w:t>
      </w:r>
      <w:r w:rsidR="00693479" w:rsidRPr="00693479">
        <w:rPr>
          <w:rFonts w:ascii="Times New Roman" w:eastAsia="Microsoft YaHei" w:hAnsi="Times New Roman" w:cs="Times New Roman" w:hint="eastAsia"/>
          <w:bCs/>
          <w:sz w:val="24"/>
          <w:szCs w:val="24"/>
          <w:lang w:val="en-US" w:eastAsia="zh-CN"/>
        </w:rPr>
        <w:lastRenderedPageBreak/>
        <w:t>the highest and l</w:t>
      </w:r>
      <w:r w:rsidR="00F015E9">
        <w:rPr>
          <w:rFonts w:ascii="Times New Roman" w:eastAsia="Microsoft YaHei" w:hAnsi="Times New Roman" w:cs="Times New Roman" w:hint="eastAsia"/>
          <w:bCs/>
          <w:sz w:val="24"/>
          <w:szCs w:val="24"/>
          <w:lang w:val="en-US" w:eastAsia="zh-CN"/>
        </w:rPr>
        <w:t>owest values for the coefficient of</w:t>
      </w:r>
      <w:r w:rsidR="00F015E9">
        <w:rPr>
          <w:rFonts w:ascii="Times New Roman" w:eastAsia="Microsoft YaHei" w:hAnsi="Times New Roman" w:cs="Times New Roman"/>
          <w:bCs/>
          <w:sz w:val="24"/>
          <w:szCs w:val="24"/>
          <w:lang w:val="en-US" w:eastAsia="zh-CN"/>
        </w:rPr>
        <w:t xml:space="preserve"> </w:t>
      </w:r>
      <w:r w:rsidR="00D91B1F">
        <w:rPr>
          <w:rFonts w:ascii="Times New Roman" w:eastAsia="Microsoft YaHei" w:hAnsi="Times New Roman" w:cs="Times New Roman"/>
          <w:bCs/>
          <w:sz w:val="24"/>
          <w:szCs w:val="24"/>
          <w:lang w:val="en-US" w:eastAsia="zh-CN"/>
        </w:rPr>
        <w:t xml:space="preserve">the variable of interest </w:t>
      </w:r>
      <w:r w:rsidR="00693479" w:rsidRPr="00693479">
        <w:rPr>
          <w:rFonts w:ascii="Times New Roman" w:eastAsia="Microsoft YaHei" w:hAnsi="Times New Roman" w:cs="Times New Roman" w:hint="eastAsia"/>
          <w:bCs/>
          <w:sz w:val="24"/>
          <w:szCs w:val="24"/>
          <w:lang w:val="en-US" w:eastAsia="zh-CN"/>
        </w:rPr>
        <w:t>tha</w:t>
      </w:r>
      <w:r w:rsidR="00474C19">
        <w:rPr>
          <w:rFonts w:ascii="Times New Roman" w:eastAsia="Microsoft YaHei" w:hAnsi="Times New Roman" w:cs="Times New Roman" w:hint="eastAsia"/>
          <w:bCs/>
          <w:sz w:val="24"/>
          <w:szCs w:val="24"/>
          <w:lang w:val="en-US" w:eastAsia="zh-CN"/>
        </w:rPr>
        <w:t xml:space="preserve">t cannot be rejected at the </w:t>
      </w:r>
      <w:r w:rsidR="00474C19">
        <w:rPr>
          <w:rFonts w:ascii="Times New Roman" w:eastAsia="Microsoft YaHei" w:hAnsi="Times New Roman" w:cs="Times New Roman"/>
          <w:bCs/>
          <w:sz w:val="24"/>
          <w:szCs w:val="24"/>
          <w:lang w:val="en-US" w:eastAsia="zh-CN"/>
        </w:rPr>
        <w:t>5%</w:t>
      </w:r>
      <w:r w:rsidR="00693479" w:rsidRPr="00693479">
        <w:rPr>
          <w:rFonts w:ascii="Times New Roman" w:eastAsia="Microsoft YaHei" w:hAnsi="Times New Roman" w:cs="Times New Roman" w:hint="eastAsia"/>
          <w:bCs/>
          <w:sz w:val="24"/>
          <w:szCs w:val="24"/>
          <w:lang w:val="en-US" w:eastAsia="zh-CN"/>
        </w:rPr>
        <w:t xml:space="preserve"> significance level.</w:t>
      </w:r>
      <w:r w:rsidR="00693479" w:rsidRPr="00693479">
        <w:rPr>
          <w:rFonts w:ascii="Tahoma" w:eastAsia="Microsoft YaHei" w:hAnsi="Tahoma" w:cs="Times New Roman" w:hint="eastAsia"/>
          <w:sz w:val="24"/>
          <w:szCs w:val="24"/>
          <w:lang w:val="en-US" w:eastAsia="zh-CN"/>
        </w:rPr>
        <w:t xml:space="preserve"> </w:t>
      </w:r>
      <w:r w:rsidR="00D91B1F">
        <w:rPr>
          <w:rFonts w:ascii="Times New Roman" w:eastAsia="Microsoft YaHei" w:hAnsi="Times New Roman" w:cs="Times New Roman" w:hint="eastAsia"/>
          <w:bCs/>
          <w:sz w:val="24"/>
          <w:szCs w:val="24"/>
          <w:lang w:val="en-US" w:eastAsia="zh-CN"/>
        </w:rPr>
        <w:t>The highest coefficient is de</w:t>
      </w:r>
      <w:r w:rsidR="00693479" w:rsidRPr="00693479">
        <w:rPr>
          <w:rFonts w:ascii="Times New Roman" w:eastAsia="Microsoft YaHei" w:hAnsi="Times New Roman" w:cs="Times New Roman" w:hint="eastAsia"/>
          <w:bCs/>
          <w:sz w:val="24"/>
          <w:szCs w:val="24"/>
          <w:lang w:val="en-US" w:eastAsia="zh-CN"/>
        </w:rPr>
        <w:t>noted as</w:t>
      </w:r>
      <w:r w:rsidR="00D91B1F">
        <w:rPr>
          <w:rFonts w:ascii="Times New Roman" w:eastAsia="Microsoft YaHei" w:hAnsi="Times New Roman" w:cs="Times New Roman"/>
          <w:bCs/>
          <w:sz w:val="24"/>
          <w:szCs w:val="24"/>
          <w:lang w:val="en-US" w:eastAsia="zh-CN"/>
        </w:rPr>
        <w:t xml:space="preserve"> </w:t>
      </w:r>
      <w:r w:rsidR="00D91B1F">
        <w:rPr>
          <w:rFonts w:ascii="Times New Roman" w:eastAsia="Microsoft YaHei" w:hAnsi="Times New Roman" w:cs="Times New Roman"/>
          <w:bCs/>
          <w:i/>
          <w:sz w:val="24"/>
          <w:szCs w:val="24"/>
          <w:lang w:val="en-US" w:eastAsia="zh-CN"/>
        </w:rPr>
        <w:t>a</w:t>
      </w:r>
      <w:r w:rsidR="00D91B1F">
        <w:rPr>
          <w:rFonts w:ascii="Times New Roman" w:eastAsia="Microsoft YaHei" w:hAnsi="Times New Roman" w:cs="Times New Roman"/>
          <w:bCs/>
          <w:i/>
          <w:sz w:val="24"/>
          <w:szCs w:val="24"/>
          <w:vertAlign w:val="subscript"/>
          <w:lang w:val="en-US" w:eastAsia="zh-CN"/>
        </w:rPr>
        <w:t>i</w:t>
      </w:r>
      <w:r w:rsidR="00D91B1F">
        <w:rPr>
          <w:rFonts w:ascii="Times New Roman" w:eastAsia="Microsoft YaHei" w:hAnsi="Times New Roman" w:cs="Times New Roman"/>
          <w:bCs/>
          <w:i/>
          <w:sz w:val="24"/>
          <w:szCs w:val="24"/>
          <w:vertAlign w:val="superscript"/>
          <w:lang w:val="en-US" w:eastAsia="zh-CN"/>
        </w:rPr>
        <w:t>max</w:t>
      </w:r>
      <w:r w:rsidR="00D91B1F">
        <w:rPr>
          <w:rFonts w:ascii="Times New Roman" w:eastAsia="Microsoft YaHei" w:hAnsi="Times New Roman" w:cs="Times New Roman"/>
          <w:bCs/>
          <w:i/>
          <w:sz w:val="24"/>
          <w:szCs w:val="24"/>
          <w:lang w:val="en-US" w:eastAsia="zh-CN"/>
        </w:rPr>
        <w:t xml:space="preserve"> </w:t>
      </w:r>
      <w:r w:rsidR="00D91B1F">
        <w:rPr>
          <w:rFonts w:ascii="Times New Roman" w:eastAsia="Microsoft YaHei" w:hAnsi="Times New Roman" w:cs="Times New Roman"/>
          <w:bCs/>
          <w:sz w:val="24"/>
          <w:szCs w:val="24"/>
          <w:lang w:val="en-US" w:eastAsia="zh-CN"/>
        </w:rPr>
        <w:t xml:space="preserve"> and t</w:t>
      </w:r>
      <w:r w:rsidR="00D91B1F" w:rsidRPr="00693479">
        <w:rPr>
          <w:rFonts w:ascii="Times New Roman" w:eastAsia="Microsoft YaHei" w:hAnsi="Times New Roman" w:cs="Times New Roman" w:hint="eastAsia"/>
          <w:bCs/>
          <w:sz w:val="24"/>
          <w:szCs w:val="24"/>
          <w:lang w:val="en-US" w:eastAsia="zh-CN"/>
        </w:rPr>
        <w:t xml:space="preserve">he lowest </w:t>
      </w:r>
      <w:r w:rsidR="00D91B1F">
        <w:rPr>
          <w:rFonts w:ascii="Times New Roman" w:eastAsia="Microsoft YaHei" w:hAnsi="Times New Roman" w:cs="Times New Roman"/>
          <w:bCs/>
          <w:sz w:val="24"/>
          <w:szCs w:val="24"/>
          <w:lang w:val="en-US" w:eastAsia="zh-CN"/>
        </w:rPr>
        <w:t xml:space="preserve">as </w:t>
      </w:r>
      <w:r w:rsidR="00D91B1F">
        <w:rPr>
          <w:rFonts w:ascii="Times New Roman" w:eastAsia="Microsoft YaHei" w:hAnsi="Times New Roman" w:cs="Times New Roman"/>
          <w:bCs/>
          <w:i/>
          <w:sz w:val="24"/>
          <w:szCs w:val="24"/>
          <w:lang w:val="en-US" w:eastAsia="zh-CN"/>
        </w:rPr>
        <w:t>a</w:t>
      </w:r>
      <w:r w:rsidR="00D91B1F">
        <w:rPr>
          <w:rFonts w:ascii="Times New Roman" w:eastAsia="Microsoft YaHei" w:hAnsi="Times New Roman" w:cs="Times New Roman"/>
          <w:bCs/>
          <w:i/>
          <w:sz w:val="24"/>
          <w:szCs w:val="24"/>
          <w:vertAlign w:val="subscript"/>
          <w:lang w:val="en-US" w:eastAsia="zh-CN"/>
        </w:rPr>
        <w:t>i</w:t>
      </w:r>
      <w:r w:rsidR="00D91B1F">
        <w:rPr>
          <w:rFonts w:ascii="Times New Roman" w:eastAsia="Microsoft YaHei" w:hAnsi="Times New Roman" w:cs="Times New Roman"/>
          <w:bCs/>
          <w:i/>
          <w:sz w:val="24"/>
          <w:szCs w:val="24"/>
          <w:vertAlign w:val="superscript"/>
          <w:lang w:val="en-US" w:eastAsia="zh-CN"/>
        </w:rPr>
        <w:t>min</w:t>
      </w:r>
      <w:r w:rsidR="00D91B1F">
        <w:rPr>
          <w:rFonts w:ascii="Times New Roman" w:eastAsia="Microsoft YaHei" w:hAnsi="Times New Roman" w:cs="Times New Roman"/>
          <w:bCs/>
          <w:i/>
          <w:sz w:val="24"/>
          <w:szCs w:val="24"/>
          <w:lang w:val="en-US" w:eastAsia="zh-CN"/>
        </w:rPr>
        <w:t xml:space="preserve">.  </w:t>
      </w:r>
      <w:r w:rsidR="00D91B1F">
        <w:rPr>
          <w:rFonts w:ascii="Times New Roman" w:eastAsia="Microsoft YaHei" w:hAnsi="Times New Roman" w:cs="Times New Roman"/>
          <w:bCs/>
          <w:sz w:val="24"/>
          <w:szCs w:val="24"/>
          <w:lang w:val="en-US" w:eastAsia="zh-CN"/>
        </w:rPr>
        <w:t>The top</w:t>
      </w:r>
      <w:r w:rsidR="00693479" w:rsidRPr="00693479">
        <w:rPr>
          <w:rFonts w:ascii="Times New Roman" w:eastAsia="Microsoft YaHei" w:hAnsi="Times New Roman" w:cs="Times New Roman" w:hint="eastAsia"/>
          <w:bCs/>
          <w:sz w:val="24"/>
          <w:szCs w:val="24"/>
          <w:lang w:val="en-US" w:eastAsia="zh-CN"/>
        </w:rPr>
        <w:t xml:space="preserve"> extreme high bound</w:t>
      </w:r>
      <w:r w:rsidR="00F90BEF">
        <w:rPr>
          <w:rFonts w:ascii="Times New Roman" w:eastAsia="Microsoft YaHei" w:hAnsi="Times New Roman" w:cs="Times New Roman"/>
          <w:bCs/>
          <w:sz w:val="24"/>
          <w:szCs w:val="24"/>
          <w:lang w:val="en-US" w:eastAsia="zh-CN"/>
        </w:rPr>
        <w:t xml:space="preserve"> is </w:t>
      </w:r>
      <m:oMath>
        <m:acc>
          <m:accPr>
            <m:chr m:val="̅"/>
            <m:ctrlPr>
              <w:rPr>
                <w:rFonts w:ascii="Cambria Math" w:eastAsia="Microsoft YaHei" w:hAnsi="Cambria Math" w:cs="Times New Roman"/>
                <w:bCs/>
                <w:i/>
                <w:sz w:val="24"/>
                <w:szCs w:val="24"/>
                <w:lang w:val="en-US" w:eastAsia="zh-CN"/>
              </w:rPr>
            </m:ctrlPr>
          </m:accPr>
          <m:e>
            <m:sSub>
              <m:sSubPr>
                <m:ctrlPr>
                  <w:rPr>
                    <w:rFonts w:ascii="Cambria Math" w:eastAsia="Microsoft YaHei" w:hAnsi="Cambria Math" w:cs="Times New Roman"/>
                    <w:bCs/>
                    <w:i/>
                    <w:sz w:val="24"/>
                    <w:szCs w:val="24"/>
                    <w:lang w:val="en-US" w:eastAsia="zh-CN"/>
                  </w:rPr>
                </m:ctrlPr>
              </m:sSubPr>
              <m:e>
                <m:r>
                  <w:rPr>
                    <w:rFonts w:ascii="Cambria Math" w:eastAsia="Microsoft YaHei" w:hAnsi="Cambria Math" w:cs="Times New Roman"/>
                    <w:sz w:val="24"/>
                    <w:szCs w:val="24"/>
                    <w:lang w:val="en-US" w:eastAsia="zh-CN"/>
                  </w:rPr>
                  <m:t>a</m:t>
                </m:r>
              </m:e>
              <m:sub>
                <m:r>
                  <w:rPr>
                    <w:rFonts w:ascii="Cambria Math" w:eastAsia="Microsoft YaHei" w:hAnsi="Cambria Math" w:cs="Times New Roman"/>
                    <w:sz w:val="24"/>
                    <w:szCs w:val="24"/>
                    <w:lang w:val="en-US" w:eastAsia="zh-CN"/>
                  </w:rPr>
                  <m:t>i</m:t>
                </m:r>
              </m:sub>
            </m:sSub>
          </m:e>
        </m:acc>
        <m:r>
          <w:rPr>
            <w:rFonts w:ascii="Cambria Math" w:eastAsia="Microsoft YaHei" w:hAnsi="Cambria Math" w:cs="Times New Roman"/>
            <w:sz w:val="24"/>
            <w:szCs w:val="24"/>
            <w:lang w:val="en-US" w:eastAsia="zh-CN"/>
          </w:rPr>
          <m:t>=</m:t>
        </m:r>
        <m:sSubSup>
          <m:sSubSupPr>
            <m:ctrlPr>
              <w:rPr>
                <w:rFonts w:ascii="Cambria Math" w:eastAsia="Microsoft YaHei" w:hAnsi="Cambria Math" w:cs="Times New Roman"/>
                <w:bCs/>
                <w:i/>
                <w:sz w:val="24"/>
                <w:szCs w:val="24"/>
                <w:lang w:val="en-US" w:eastAsia="zh-CN"/>
              </w:rPr>
            </m:ctrlPr>
          </m:sSubSupPr>
          <m:e>
            <m:r>
              <w:rPr>
                <w:rFonts w:ascii="Cambria Math" w:eastAsia="Microsoft YaHei" w:hAnsi="Cambria Math" w:cs="Times New Roman"/>
                <w:sz w:val="24"/>
                <w:szCs w:val="24"/>
                <w:lang w:val="en-US" w:eastAsia="zh-CN"/>
              </w:rPr>
              <m:t>a</m:t>
            </m:r>
          </m:e>
          <m:sub>
            <m:r>
              <w:rPr>
                <w:rFonts w:ascii="Cambria Math" w:eastAsia="Microsoft YaHei" w:hAnsi="Cambria Math" w:cs="Times New Roman"/>
                <w:sz w:val="24"/>
                <w:szCs w:val="24"/>
                <w:lang w:val="en-US" w:eastAsia="zh-CN"/>
              </w:rPr>
              <m:t>i</m:t>
            </m:r>
          </m:sub>
          <m:sup>
            <m:r>
              <w:rPr>
                <w:rFonts w:ascii="Cambria Math" w:eastAsia="Microsoft YaHei" w:hAnsi="Cambria Math" w:cs="Times New Roman"/>
                <w:sz w:val="24"/>
                <w:szCs w:val="24"/>
                <w:lang w:val="en-US" w:eastAsia="zh-CN"/>
              </w:rPr>
              <m:t>max</m:t>
            </m:r>
          </m:sup>
        </m:sSubSup>
        <m:r>
          <w:rPr>
            <w:rFonts w:ascii="Cambria Math" w:eastAsia="Microsoft YaHei" w:hAnsi="Cambria Math" w:cs="Times New Roman"/>
            <w:sz w:val="24"/>
            <w:szCs w:val="24"/>
            <w:lang w:val="en-US" w:eastAsia="zh-CN"/>
          </w:rPr>
          <m:t>+2</m:t>
        </m:r>
        <m:sSubSup>
          <m:sSubSupPr>
            <m:ctrlPr>
              <w:rPr>
                <w:rFonts w:ascii="Cambria Math" w:eastAsia="Microsoft YaHei" w:hAnsi="Cambria Math" w:cs="Times New Roman"/>
                <w:bCs/>
                <w:i/>
                <w:sz w:val="24"/>
                <w:szCs w:val="24"/>
                <w:lang w:val="en-US" w:eastAsia="zh-CN"/>
              </w:rPr>
            </m:ctrlPr>
          </m:sSubSupPr>
          <m:e>
            <m:r>
              <w:rPr>
                <w:rFonts w:ascii="Cambria Math" w:eastAsia="Microsoft YaHei" w:hAnsi="Cambria Math" w:cs="Times New Roman"/>
                <w:sz w:val="24"/>
                <w:szCs w:val="24"/>
                <w:lang w:val="en-US" w:eastAsia="zh-CN"/>
              </w:rPr>
              <m:t>δ</m:t>
            </m:r>
          </m:e>
          <m:sub>
            <m:r>
              <w:rPr>
                <w:rFonts w:ascii="Cambria Math" w:eastAsia="Microsoft YaHei" w:hAnsi="Cambria Math" w:cs="Times New Roman"/>
                <w:sz w:val="24"/>
                <w:szCs w:val="24"/>
                <w:lang w:val="en-US" w:eastAsia="zh-CN"/>
              </w:rPr>
              <m:t>i</m:t>
            </m:r>
          </m:sub>
          <m:sup>
            <m:r>
              <w:rPr>
                <w:rFonts w:ascii="Cambria Math" w:eastAsia="Microsoft YaHei" w:hAnsi="Cambria Math" w:cs="Times New Roman"/>
                <w:sz w:val="24"/>
                <w:szCs w:val="24"/>
                <w:lang w:val="en-US" w:eastAsia="zh-CN"/>
              </w:rPr>
              <m:t>max</m:t>
            </m:r>
          </m:sup>
        </m:sSubSup>
      </m:oMath>
      <w:r w:rsidR="00F90BEF">
        <w:rPr>
          <w:rFonts w:ascii="Times New Roman" w:eastAsia="Microsoft YaHei" w:hAnsi="Times New Roman" w:cs="Times New Roman"/>
          <w:bCs/>
          <w:sz w:val="24"/>
          <w:szCs w:val="24"/>
          <w:lang w:val="en-US" w:eastAsia="zh-CN"/>
        </w:rPr>
        <w:t xml:space="preserve">where </w:t>
      </w:r>
      <m:oMath>
        <m:sSubSup>
          <m:sSubSupPr>
            <m:ctrlPr>
              <w:rPr>
                <w:rFonts w:ascii="Cambria Math" w:eastAsia="Microsoft YaHei" w:hAnsi="Cambria Math" w:cs="Times New Roman"/>
                <w:bCs/>
                <w:i/>
                <w:sz w:val="24"/>
                <w:szCs w:val="24"/>
                <w:lang w:val="en-US" w:eastAsia="zh-CN"/>
              </w:rPr>
            </m:ctrlPr>
          </m:sSubSupPr>
          <m:e>
            <m:r>
              <w:rPr>
                <w:rFonts w:ascii="Cambria Math" w:eastAsia="Microsoft YaHei" w:hAnsi="Cambria Math" w:cs="Times New Roman"/>
                <w:sz w:val="24"/>
                <w:szCs w:val="24"/>
                <w:lang w:val="en-US" w:eastAsia="zh-CN"/>
              </w:rPr>
              <m:t>δ</m:t>
            </m:r>
          </m:e>
          <m:sub>
            <m:r>
              <w:rPr>
                <w:rFonts w:ascii="Cambria Math" w:eastAsia="Microsoft YaHei" w:hAnsi="Cambria Math" w:cs="Times New Roman"/>
                <w:sz w:val="24"/>
                <w:szCs w:val="24"/>
                <w:lang w:val="en-US" w:eastAsia="zh-CN"/>
              </w:rPr>
              <m:t>i</m:t>
            </m:r>
          </m:sub>
          <m:sup>
            <m:r>
              <w:rPr>
                <w:rFonts w:ascii="Cambria Math" w:eastAsia="Microsoft YaHei" w:hAnsi="Cambria Math" w:cs="Times New Roman"/>
                <w:sz w:val="24"/>
                <w:szCs w:val="24"/>
                <w:lang w:val="en-US" w:eastAsia="zh-CN"/>
              </w:rPr>
              <m:t>max</m:t>
            </m:r>
          </m:sup>
        </m:sSubSup>
      </m:oMath>
      <w:r w:rsidR="00F90BEF">
        <w:rPr>
          <w:rFonts w:ascii="Times New Roman" w:eastAsia="Microsoft YaHei" w:hAnsi="Times New Roman" w:cs="Times New Roman"/>
          <w:bCs/>
          <w:sz w:val="24"/>
          <w:szCs w:val="24"/>
          <w:lang w:val="en-US" w:eastAsia="zh-CN"/>
        </w:rPr>
        <w:t xml:space="preserve"> i</w:t>
      </w:r>
      <w:r w:rsidR="00693479" w:rsidRPr="00693479">
        <w:rPr>
          <w:rFonts w:ascii="Times New Roman" w:eastAsia="Microsoft YaHei" w:hAnsi="Times New Roman" w:cs="Times New Roman" w:hint="eastAsia"/>
          <w:bCs/>
          <w:sz w:val="24"/>
          <w:szCs w:val="24"/>
          <w:lang w:val="en-US" w:eastAsia="zh-CN"/>
        </w:rPr>
        <w:t xml:space="preserve">s the standard deviation of </w:t>
      </w:r>
      <m:oMath>
        <m:sSubSup>
          <m:sSubSupPr>
            <m:ctrlPr>
              <w:rPr>
                <w:rFonts w:ascii="Cambria Math" w:eastAsia="Microsoft YaHei" w:hAnsi="Cambria Math" w:cs="Times New Roman"/>
                <w:bCs/>
                <w:i/>
                <w:sz w:val="24"/>
                <w:szCs w:val="24"/>
                <w:lang w:val="en-US" w:eastAsia="zh-CN"/>
              </w:rPr>
            </m:ctrlPr>
          </m:sSubSupPr>
          <m:e>
            <m:r>
              <w:rPr>
                <w:rFonts w:ascii="Cambria Math" w:eastAsia="Microsoft YaHei" w:hAnsi="Cambria Math" w:cs="Times New Roman"/>
                <w:sz w:val="24"/>
                <w:szCs w:val="24"/>
                <w:lang w:val="en-US" w:eastAsia="zh-CN"/>
              </w:rPr>
              <m:t>a</m:t>
            </m:r>
          </m:e>
          <m:sub>
            <m:r>
              <w:rPr>
                <w:rFonts w:ascii="Cambria Math" w:eastAsia="Microsoft YaHei" w:hAnsi="Cambria Math" w:cs="Times New Roman"/>
                <w:sz w:val="24"/>
                <w:szCs w:val="24"/>
                <w:lang w:val="en-US" w:eastAsia="zh-CN"/>
              </w:rPr>
              <m:t>i</m:t>
            </m:r>
          </m:sub>
          <m:sup>
            <m:r>
              <w:rPr>
                <w:rFonts w:ascii="Cambria Math" w:eastAsia="Microsoft YaHei" w:hAnsi="Cambria Math" w:cs="Times New Roman"/>
                <w:sz w:val="24"/>
                <w:szCs w:val="24"/>
                <w:lang w:val="en-US" w:eastAsia="zh-CN"/>
              </w:rPr>
              <m:t>max</m:t>
            </m:r>
          </m:sup>
        </m:sSubSup>
      </m:oMath>
      <w:r w:rsidR="00F90BEF">
        <w:rPr>
          <w:rFonts w:ascii="Times New Roman" w:eastAsia="Microsoft YaHei" w:hAnsi="Times New Roman" w:cs="Times New Roman"/>
          <w:bCs/>
          <w:sz w:val="24"/>
          <w:szCs w:val="24"/>
          <w:lang w:val="en-US" w:eastAsia="zh-CN"/>
        </w:rPr>
        <w:t xml:space="preserve">. Similarly, the </w:t>
      </w:r>
      <w:r w:rsidR="00693479" w:rsidRPr="00693479">
        <w:rPr>
          <w:rFonts w:ascii="Times New Roman" w:eastAsia="Microsoft YaHei" w:hAnsi="Times New Roman" w:cs="Times New Roman" w:hint="eastAsia"/>
          <w:bCs/>
          <w:sz w:val="24"/>
          <w:szCs w:val="24"/>
          <w:lang w:val="en-US" w:eastAsia="zh-CN"/>
        </w:rPr>
        <w:t>extreme low bound</w:t>
      </w:r>
      <w:r w:rsidR="00F90BEF">
        <w:rPr>
          <w:rFonts w:ascii="Times New Roman" w:eastAsia="Microsoft YaHei" w:hAnsi="Times New Roman" w:cs="Times New Roman"/>
          <w:bCs/>
          <w:sz w:val="24"/>
          <w:szCs w:val="24"/>
          <w:lang w:val="en-US" w:eastAsia="zh-CN"/>
        </w:rPr>
        <w:t xml:space="preserve"> is</w:t>
      </w:r>
      <w:r w:rsidR="00693479" w:rsidRPr="00693479">
        <w:rPr>
          <w:rFonts w:ascii="Times New Roman" w:eastAsia="Microsoft YaHei" w:hAnsi="Times New Roman" w:cs="Times New Roman" w:hint="eastAsia"/>
          <w:bCs/>
          <w:sz w:val="24"/>
          <w:szCs w:val="24"/>
          <w:lang w:val="en-US" w:eastAsia="zh-CN"/>
        </w:rPr>
        <w:t xml:space="preserve"> </w:t>
      </w:r>
      <m:oMath>
        <m:bar>
          <m:barPr>
            <m:ctrlPr>
              <w:rPr>
                <w:rFonts w:ascii="Cambria Math" w:eastAsia="Microsoft YaHei" w:hAnsi="Cambria Math" w:cs="Times New Roman"/>
                <w:bCs/>
                <w:i/>
                <w:sz w:val="24"/>
                <w:szCs w:val="24"/>
                <w:lang w:val="en-US" w:eastAsia="zh-CN"/>
              </w:rPr>
            </m:ctrlPr>
          </m:barPr>
          <m:e>
            <m:sSub>
              <m:sSubPr>
                <m:ctrlPr>
                  <w:rPr>
                    <w:rFonts w:ascii="Cambria Math" w:eastAsia="Microsoft YaHei" w:hAnsi="Cambria Math" w:cs="Times New Roman"/>
                    <w:bCs/>
                    <w:i/>
                    <w:sz w:val="24"/>
                    <w:szCs w:val="24"/>
                    <w:lang w:val="en-US" w:eastAsia="zh-CN"/>
                  </w:rPr>
                </m:ctrlPr>
              </m:sSubPr>
              <m:e>
                <m:r>
                  <w:rPr>
                    <w:rFonts w:ascii="Cambria Math" w:eastAsia="Microsoft YaHei" w:hAnsi="Cambria Math" w:cs="Times New Roman"/>
                    <w:sz w:val="24"/>
                    <w:szCs w:val="24"/>
                    <w:lang w:val="en-US" w:eastAsia="zh-CN"/>
                  </w:rPr>
                  <m:t>a</m:t>
                </m:r>
              </m:e>
              <m:sub>
                <m:r>
                  <w:rPr>
                    <w:rFonts w:ascii="Cambria Math" w:eastAsia="Microsoft YaHei" w:hAnsi="Cambria Math" w:cs="Times New Roman"/>
                    <w:sz w:val="24"/>
                    <w:szCs w:val="24"/>
                    <w:lang w:val="en-US" w:eastAsia="zh-CN"/>
                  </w:rPr>
                  <m:t>i</m:t>
                </m:r>
              </m:sub>
            </m:sSub>
          </m:e>
        </m:bar>
        <m:r>
          <w:rPr>
            <w:rFonts w:ascii="Cambria Math" w:eastAsia="Microsoft YaHei" w:hAnsi="Cambria Math" w:cs="Times New Roman"/>
            <w:sz w:val="24"/>
            <w:szCs w:val="24"/>
            <w:lang w:val="en-US" w:eastAsia="zh-CN"/>
          </w:rPr>
          <m:t>=</m:t>
        </m:r>
        <m:sSubSup>
          <m:sSubSupPr>
            <m:ctrlPr>
              <w:rPr>
                <w:rFonts w:ascii="Cambria Math" w:eastAsia="Microsoft YaHei" w:hAnsi="Cambria Math" w:cs="Times New Roman"/>
                <w:bCs/>
                <w:i/>
                <w:sz w:val="24"/>
                <w:szCs w:val="24"/>
                <w:lang w:val="en-US" w:eastAsia="zh-CN"/>
              </w:rPr>
            </m:ctrlPr>
          </m:sSubSupPr>
          <m:e>
            <m:r>
              <w:rPr>
                <w:rFonts w:ascii="Cambria Math" w:eastAsia="Microsoft YaHei" w:hAnsi="Cambria Math" w:cs="Times New Roman"/>
                <w:sz w:val="24"/>
                <w:szCs w:val="24"/>
                <w:lang w:val="en-US" w:eastAsia="zh-CN"/>
              </w:rPr>
              <m:t>a</m:t>
            </m:r>
          </m:e>
          <m:sub>
            <m:r>
              <w:rPr>
                <w:rFonts w:ascii="Cambria Math" w:eastAsia="Microsoft YaHei" w:hAnsi="Cambria Math" w:cs="Times New Roman"/>
                <w:sz w:val="24"/>
                <w:szCs w:val="24"/>
                <w:lang w:val="en-US" w:eastAsia="zh-CN"/>
              </w:rPr>
              <m:t>i</m:t>
            </m:r>
          </m:sub>
          <m:sup>
            <m:r>
              <w:rPr>
                <w:rFonts w:ascii="Cambria Math" w:eastAsia="Microsoft YaHei" w:hAnsi="Cambria Math" w:cs="Times New Roman"/>
                <w:sz w:val="24"/>
                <w:szCs w:val="24"/>
                <w:lang w:val="en-US" w:eastAsia="zh-CN"/>
              </w:rPr>
              <m:t>min</m:t>
            </m:r>
          </m:sup>
        </m:sSubSup>
        <m:r>
          <w:rPr>
            <w:rFonts w:ascii="Cambria Math" w:eastAsia="Microsoft YaHei" w:hAnsi="Cambria Math" w:cs="Times New Roman"/>
            <w:sz w:val="24"/>
            <w:szCs w:val="24"/>
            <w:lang w:val="en-US" w:eastAsia="zh-CN"/>
          </w:rPr>
          <m:t>+2</m:t>
        </m:r>
        <m:sSubSup>
          <m:sSubSupPr>
            <m:ctrlPr>
              <w:rPr>
                <w:rFonts w:ascii="Cambria Math" w:eastAsia="Microsoft YaHei" w:hAnsi="Cambria Math" w:cs="Times New Roman"/>
                <w:bCs/>
                <w:i/>
                <w:sz w:val="24"/>
                <w:szCs w:val="24"/>
                <w:lang w:val="en-US" w:eastAsia="zh-CN"/>
              </w:rPr>
            </m:ctrlPr>
          </m:sSubSupPr>
          <m:e>
            <m:r>
              <w:rPr>
                <w:rFonts w:ascii="Cambria Math" w:eastAsia="Microsoft YaHei" w:hAnsi="Cambria Math" w:cs="Times New Roman"/>
                <w:sz w:val="24"/>
                <w:szCs w:val="24"/>
                <w:lang w:val="en-US" w:eastAsia="zh-CN"/>
              </w:rPr>
              <m:t>δ</m:t>
            </m:r>
          </m:e>
          <m:sub>
            <m:r>
              <w:rPr>
                <w:rFonts w:ascii="Cambria Math" w:eastAsia="Microsoft YaHei" w:hAnsi="Cambria Math" w:cs="Times New Roman"/>
                <w:sz w:val="24"/>
                <w:szCs w:val="24"/>
                <w:lang w:val="en-US" w:eastAsia="zh-CN"/>
              </w:rPr>
              <m:t>i</m:t>
            </m:r>
          </m:sub>
          <m:sup>
            <m:r>
              <w:rPr>
                <w:rFonts w:ascii="Cambria Math" w:eastAsia="Microsoft YaHei" w:hAnsi="Cambria Math" w:cs="Times New Roman"/>
                <w:sz w:val="24"/>
                <w:szCs w:val="24"/>
                <w:lang w:val="en-US" w:eastAsia="zh-CN"/>
              </w:rPr>
              <m:t>min</m:t>
            </m:r>
          </m:sup>
        </m:sSubSup>
      </m:oMath>
      <w:r w:rsidR="00F90BEF">
        <w:rPr>
          <w:rFonts w:ascii="Times New Roman" w:eastAsia="Microsoft YaHei" w:hAnsi="Times New Roman" w:cs="Times New Roman"/>
          <w:bCs/>
          <w:sz w:val="24"/>
          <w:szCs w:val="24"/>
          <w:lang w:val="en-US" w:eastAsia="zh-CN"/>
        </w:rPr>
        <w:t xml:space="preserve">where </w:t>
      </w:r>
      <m:oMath>
        <m:sSubSup>
          <m:sSubSupPr>
            <m:ctrlPr>
              <w:rPr>
                <w:rFonts w:ascii="Cambria Math" w:eastAsia="Microsoft YaHei" w:hAnsi="Cambria Math" w:cs="Times New Roman"/>
                <w:bCs/>
                <w:i/>
                <w:sz w:val="24"/>
                <w:szCs w:val="24"/>
                <w:lang w:val="en-US" w:eastAsia="zh-CN"/>
              </w:rPr>
            </m:ctrlPr>
          </m:sSubSupPr>
          <m:e>
            <m:r>
              <w:rPr>
                <w:rFonts w:ascii="Cambria Math" w:eastAsia="Microsoft YaHei" w:hAnsi="Cambria Math" w:cs="Times New Roman"/>
                <w:sz w:val="24"/>
                <w:szCs w:val="24"/>
                <w:lang w:val="en-US" w:eastAsia="zh-CN"/>
              </w:rPr>
              <m:t>δ</m:t>
            </m:r>
          </m:e>
          <m:sub>
            <m:r>
              <w:rPr>
                <w:rFonts w:ascii="Cambria Math" w:eastAsia="Microsoft YaHei" w:hAnsi="Cambria Math" w:cs="Times New Roman"/>
                <w:sz w:val="24"/>
                <w:szCs w:val="24"/>
                <w:lang w:val="en-US" w:eastAsia="zh-CN"/>
              </w:rPr>
              <m:t>i</m:t>
            </m:r>
          </m:sub>
          <m:sup>
            <m:r>
              <w:rPr>
                <w:rFonts w:ascii="Cambria Math" w:eastAsia="Microsoft YaHei" w:hAnsi="Cambria Math" w:cs="Times New Roman"/>
                <w:sz w:val="24"/>
                <w:szCs w:val="24"/>
                <w:lang w:val="en-US" w:eastAsia="zh-CN"/>
              </w:rPr>
              <m:t>min</m:t>
            </m:r>
          </m:sup>
        </m:sSubSup>
      </m:oMath>
      <w:r w:rsidR="00F90BEF">
        <w:rPr>
          <w:rFonts w:ascii="Times New Roman" w:eastAsia="Microsoft YaHei" w:hAnsi="Times New Roman" w:cs="Times New Roman"/>
          <w:bCs/>
          <w:sz w:val="24"/>
          <w:szCs w:val="24"/>
          <w:lang w:val="en-US" w:eastAsia="zh-CN"/>
        </w:rPr>
        <w:t xml:space="preserve"> i</w:t>
      </w:r>
      <w:r w:rsidR="00F90BEF" w:rsidRPr="00693479">
        <w:rPr>
          <w:rFonts w:ascii="Times New Roman" w:eastAsia="Microsoft YaHei" w:hAnsi="Times New Roman" w:cs="Times New Roman" w:hint="eastAsia"/>
          <w:bCs/>
          <w:sz w:val="24"/>
          <w:szCs w:val="24"/>
          <w:lang w:val="en-US" w:eastAsia="zh-CN"/>
        </w:rPr>
        <w:t xml:space="preserve">s the standard deviation of </w:t>
      </w:r>
      <m:oMath>
        <m:sSubSup>
          <m:sSubSupPr>
            <m:ctrlPr>
              <w:rPr>
                <w:rFonts w:ascii="Cambria Math" w:eastAsia="Microsoft YaHei" w:hAnsi="Cambria Math" w:cs="Times New Roman"/>
                <w:bCs/>
                <w:i/>
                <w:sz w:val="24"/>
                <w:szCs w:val="24"/>
                <w:lang w:val="en-US" w:eastAsia="zh-CN"/>
              </w:rPr>
            </m:ctrlPr>
          </m:sSubSupPr>
          <m:e>
            <m:r>
              <w:rPr>
                <w:rFonts w:ascii="Cambria Math" w:eastAsia="Microsoft YaHei" w:hAnsi="Cambria Math" w:cs="Times New Roman"/>
                <w:sz w:val="24"/>
                <w:szCs w:val="24"/>
                <w:lang w:val="en-US" w:eastAsia="zh-CN"/>
              </w:rPr>
              <m:t>a</m:t>
            </m:r>
          </m:e>
          <m:sub>
            <m:r>
              <w:rPr>
                <w:rFonts w:ascii="Cambria Math" w:eastAsia="Microsoft YaHei" w:hAnsi="Cambria Math" w:cs="Times New Roman"/>
                <w:sz w:val="24"/>
                <w:szCs w:val="24"/>
                <w:lang w:val="en-US" w:eastAsia="zh-CN"/>
              </w:rPr>
              <m:t>i</m:t>
            </m:r>
          </m:sub>
          <m:sup>
            <m:r>
              <w:rPr>
                <w:rFonts w:ascii="Cambria Math" w:eastAsia="Microsoft YaHei" w:hAnsi="Cambria Math" w:cs="Times New Roman"/>
                <w:sz w:val="24"/>
                <w:szCs w:val="24"/>
                <w:lang w:val="en-US" w:eastAsia="zh-CN"/>
              </w:rPr>
              <m:t>min</m:t>
            </m:r>
          </m:sup>
        </m:sSubSup>
      </m:oMath>
      <w:r w:rsidR="00F015E9">
        <w:rPr>
          <w:rFonts w:ascii="Times New Roman" w:eastAsia="Microsoft YaHei" w:hAnsi="Times New Roman" w:cs="Times New Roman"/>
          <w:bCs/>
          <w:sz w:val="24"/>
          <w:szCs w:val="24"/>
          <w:lang w:val="en-US" w:eastAsia="zh-CN"/>
        </w:rPr>
        <w:t xml:space="preserve">.  </w:t>
      </w:r>
      <w:r w:rsidR="00F90BEF">
        <w:rPr>
          <w:rFonts w:ascii="Times New Roman" w:eastAsia="Microsoft YaHei" w:hAnsi="Times New Roman" w:cs="Times New Roman"/>
          <w:bCs/>
          <w:sz w:val="24"/>
          <w:szCs w:val="24"/>
          <w:lang w:val="en-US" w:eastAsia="zh-CN"/>
        </w:rPr>
        <w:t xml:space="preserve">If </w:t>
      </w:r>
      <w:r w:rsidR="00F90BEF">
        <w:rPr>
          <w:rFonts w:ascii="Times New Roman" w:eastAsia="Microsoft YaHei" w:hAnsi="Times New Roman" w:cs="Times New Roman"/>
          <w:bCs/>
          <w:i/>
          <w:sz w:val="24"/>
          <w:szCs w:val="24"/>
          <w:lang w:val="en-US" w:eastAsia="zh-CN"/>
        </w:rPr>
        <w:t>a</w:t>
      </w:r>
      <w:r w:rsidR="00F90BEF">
        <w:rPr>
          <w:rFonts w:ascii="Times New Roman" w:eastAsia="Microsoft YaHei" w:hAnsi="Times New Roman" w:cs="Times New Roman"/>
          <w:bCs/>
          <w:i/>
          <w:sz w:val="24"/>
          <w:szCs w:val="24"/>
          <w:vertAlign w:val="subscript"/>
          <w:lang w:val="en-US" w:eastAsia="zh-CN"/>
        </w:rPr>
        <w:t>i</w:t>
      </w:r>
      <w:r w:rsidR="00693479" w:rsidRPr="00693479">
        <w:rPr>
          <w:rFonts w:ascii="Tahoma" w:eastAsia="Microsoft YaHei" w:hAnsi="Tahoma" w:cs="Times New Roman" w:hint="eastAsia"/>
          <w:sz w:val="24"/>
          <w:szCs w:val="24"/>
          <w:lang w:val="en-US" w:eastAsia="zh-CN"/>
        </w:rPr>
        <w:t xml:space="preserve"> </w:t>
      </w:r>
      <w:r w:rsidR="00693479" w:rsidRPr="00693479">
        <w:rPr>
          <w:rFonts w:ascii="Times New Roman" w:eastAsia="Microsoft YaHei" w:hAnsi="Times New Roman" w:cs="Times New Roman" w:hint="eastAsia"/>
          <w:bCs/>
          <w:sz w:val="24"/>
          <w:szCs w:val="24"/>
          <w:lang w:val="en-US" w:eastAsia="zh-CN"/>
        </w:rPr>
        <w:t>remains significant and of the same sign at the extreme bounds,</w:t>
      </w:r>
      <w:r w:rsidR="00F90BEF">
        <w:rPr>
          <w:rFonts w:ascii="Times New Roman" w:eastAsia="Microsoft YaHei" w:hAnsi="Times New Roman" w:cs="Times New Roman"/>
          <w:bCs/>
          <w:sz w:val="24"/>
          <w:szCs w:val="24"/>
          <w:lang w:val="en-US" w:eastAsia="zh-CN"/>
        </w:rPr>
        <w:t xml:space="preserve"> then</w:t>
      </w:r>
      <w:r w:rsidR="00693479" w:rsidRPr="00693479">
        <w:rPr>
          <w:rFonts w:ascii="Times New Roman" w:eastAsia="Microsoft YaHei" w:hAnsi="Times New Roman" w:cs="Times New Roman" w:hint="eastAsia"/>
          <w:bCs/>
          <w:sz w:val="24"/>
          <w:szCs w:val="24"/>
          <w:lang w:val="en-US" w:eastAsia="zh-CN"/>
        </w:rPr>
        <w:t xml:space="preserve"> we refer to the result as </w:t>
      </w:r>
      <w:r w:rsidR="00693479" w:rsidRPr="00F90BEF">
        <w:rPr>
          <w:rFonts w:ascii="Times New Roman" w:eastAsia="Microsoft YaHei" w:hAnsi="Times New Roman" w:cs="Times New Roman" w:hint="eastAsia"/>
          <w:bCs/>
          <w:i/>
          <w:sz w:val="24"/>
          <w:szCs w:val="24"/>
          <w:lang w:val="en-US" w:eastAsia="zh-CN"/>
        </w:rPr>
        <w:t>robust</w:t>
      </w:r>
      <w:r w:rsidR="00693479" w:rsidRPr="00693479">
        <w:rPr>
          <w:rFonts w:ascii="Times New Roman" w:eastAsia="Microsoft YaHei" w:hAnsi="Times New Roman" w:cs="Times New Roman" w:hint="eastAsia"/>
          <w:bCs/>
          <w:sz w:val="24"/>
          <w:szCs w:val="24"/>
          <w:lang w:val="en-US" w:eastAsia="zh-CN"/>
        </w:rPr>
        <w:t xml:space="preserve"> </w:t>
      </w:r>
      <w:r w:rsidR="00F90BEF">
        <w:rPr>
          <w:rFonts w:ascii="Times New Roman" w:eastAsia="Microsoft YaHei" w:hAnsi="Times New Roman" w:cs="Times New Roman"/>
          <w:bCs/>
          <w:sz w:val="24"/>
          <w:szCs w:val="24"/>
          <w:lang w:val="en-US" w:eastAsia="zh-CN"/>
        </w:rPr>
        <w:t>and, if not,</w:t>
      </w:r>
      <w:r w:rsidR="00693479" w:rsidRPr="00693479">
        <w:rPr>
          <w:rFonts w:ascii="Times New Roman" w:eastAsia="Microsoft YaHei" w:hAnsi="Times New Roman" w:cs="Times New Roman" w:hint="eastAsia"/>
          <w:bCs/>
          <w:sz w:val="24"/>
          <w:szCs w:val="24"/>
          <w:lang w:val="en-US" w:eastAsia="zh-CN"/>
        </w:rPr>
        <w:t xml:space="preserve"> we call </w:t>
      </w:r>
      <w:r w:rsidR="00F90BEF">
        <w:rPr>
          <w:rFonts w:ascii="Times New Roman" w:eastAsia="Microsoft YaHei" w:hAnsi="Times New Roman" w:cs="Times New Roman"/>
          <w:bCs/>
          <w:sz w:val="24"/>
          <w:szCs w:val="24"/>
          <w:lang w:val="en-US" w:eastAsia="zh-CN"/>
        </w:rPr>
        <w:t xml:space="preserve">it </w:t>
      </w:r>
      <w:r w:rsidR="00693479" w:rsidRPr="00F90BEF">
        <w:rPr>
          <w:rFonts w:ascii="Times New Roman" w:eastAsia="Microsoft YaHei" w:hAnsi="Times New Roman" w:cs="Times New Roman" w:hint="eastAsia"/>
          <w:bCs/>
          <w:i/>
          <w:sz w:val="24"/>
          <w:szCs w:val="24"/>
          <w:lang w:val="en-US" w:eastAsia="zh-CN"/>
        </w:rPr>
        <w:t>fragile.</w:t>
      </w:r>
      <w:r w:rsidR="00693479" w:rsidRPr="00693479">
        <w:rPr>
          <w:rFonts w:ascii="Times New Roman" w:eastAsia="Microsoft YaHei" w:hAnsi="Times New Roman" w:cs="Times New Roman" w:hint="eastAsia"/>
          <w:bCs/>
          <w:sz w:val="24"/>
          <w:szCs w:val="24"/>
          <w:lang w:val="en-US" w:eastAsia="zh-CN"/>
        </w:rPr>
        <w:t xml:space="preserve"> </w:t>
      </w:r>
    </w:p>
    <w:p w:rsidR="00D91B1F" w:rsidRPr="00693479" w:rsidRDefault="00D91B1F" w:rsidP="001F27A1">
      <w:pPr>
        <w:widowControl w:val="0"/>
        <w:autoSpaceDE w:val="0"/>
        <w:autoSpaceDN w:val="0"/>
        <w:adjustRightInd w:val="0"/>
        <w:spacing w:after="0" w:line="360" w:lineRule="auto"/>
        <w:ind w:firstLineChars="200" w:firstLine="480"/>
        <w:rPr>
          <w:rFonts w:ascii="Times New Roman" w:eastAsia="Microsoft YaHei" w:hAnsi="Times New Roman" w:cs="Times New Roman"/>
          <w:bCs/>
          <w:sz w:val="24"/>
          <w:szCs w:val="24"/>
          <w:lang w:val="en-US" w:eastAsia="zh-CN"/>
        </w:rPr>
      </w:pPr>
    </w:p>
    <w:p w:rsidR="00693479" w:rsidRDefault="009D09CF" w:rsidP="00BA5A55">
      <w:pPr>
        <w:widowControl w:val="0"/>
        <w:autoSpaceDE w:val="0"/>
        <w:autoSpaceDN w:val="0"/>
        <w:adjustRightInd w:val="0"/>
        <w:spacing w:after="0" w:line="360" w:lineRule="auto"/>
        <w:rPr>
          <w:rFonts w:ascii="Times New Roman" w:eastAsia="Microsoft YaHei" w:hAnsi="Times New Roman" w:cs="Times New Roman"/>
          <w:bCs/>
          <w:sz w:val="24"/>
          <w:szCs w:val="24"/>
          <w:lang w:val="en-US" w:eastAsia="zh-CN"/>
        </w:rPr>
      </w:pPr>
      <w:r>
        <w:rPr>
          <w:rFonts w:ascii="Times New Roman" w:eastAsia="Microsoft YaHei" w:hAnsi="Times New Roman" w:cs="Times New Roman"/>
          <w:sz w:val="24"/>
          <w:szCs w:val="24"/>
          <w:lang w:val="en-US" w:eastAsia="zh-CN"/>
        </w:rPr>
        <w:t>By introducing more values into the</w:t>
      </w:r>
      <w:r w:rsidR="00693479" w:rsidRPr="00693479">
        <w:rPr>
          <w:rFonts w:ascii="Times New Roman" w:eastAsia="Microsoft YaHei" w:hAnsi="Times New Roman" w:cs="Times New Roman"/>
          <w:sz w:val="24"/>
          <w:szCs w:val="24"/>
          <w:lang w:val="en-US" w:eastAsia="zh-CN"/>
        </w:rPr>
        <w:t xml:space="preserve"> </w:t>
      </w:r>
      <w:r>
        <w:rPr>
          <w:rFonts w:ascii="Times New Roman" w:eastAsia="Microsoft YaHei" w:hAnsi="Times New Roman" w:cs="Times New Roman" w:hint="eastAsia"/>
          <w:bCs/>
          <w:sz w:val="24"/>
          <w:szCs w:val="24"/>
          <w:lang w:val="en-US" w:eastAsia="zh-CN"/>
        </w:rPr>
        <w:t>EBA model</w:t>
      </w:r>
      <w:r>
        <w:rPr>
          <w:rFonts w:ascii="Times New Roman" w:eastAsia="Microsoft YaHei" w:hAnsi="Times New Roman" w:cs="Times New Roman"/>
          <w:bCs/>
          <w:sz w:val="24"/>
          <w:szCs w:val="24"/>
          <w:lang w:val="en-US" w:eastAsia="zh-CN"/>
        </w:rPr>
        <w:t xml:space="preserve">, the potential for </w:t>
      </w:r>
      <w:r w:rsidR="006E1722">
        <w:rPr>
          <w:rFonts w:ascii="Times New Roman" w:eastAsia="Microsoft YaHei" w:hAnsi="Times New Roman" w:cs="Times New Roman"/>
          <w:bCs/>
          <w:sz w:val="24"/>
          <w:szCs w:val="24"/>
          <w:lang w:val="en-US" w:eastAsia="zh-CN"/>
        </w:rPr>
        <w:t>m</w:t>
      </w:r>
      <w:r>
        <w:rPr>
          <w:rFonts w:ascii="Times New Roman" w:eastAsia="Microsoft YaHei" w:hAnsi="Times New Roman" w:cs="Times New Roman"/>
          <w:bCs/>
          <w:sz w:val="24"/>
          <w:szCs w:val="24"/>
          <w:lang w:val="en-US" w:eastAsia="zh-CN"/>
        </w:rPr>
        <w:t>ulticollinearity increases; the standard errors on the</w:t>
      </w:r>
      <w:r w:rsidR="00693479" w:rsidRPr="00693479">
        <w:rPr>
          <w:rFonts w:ascii="Times New Roman" w:eastAsia="Microsoft YaHei" w:hAnsi="Times New Roman" w:cs="Times New Roman" w:hint="eastAsia"/>
          <w:bCs/>
          <w:sz w:val="24"/>
          <w:szCs w:val="24"/>
          <w:lang w:val="en-US" w:eastAsia="zh-CN"/>
        </w:rPr>
        <w:t xml:space="preserve"> coefficient</w:t>
      </w:r>
      <w:r>
        <w:rPr>
          <w:rFonts w:ascii="Times New Roman" w:eastAsia="Microsoft YaHei" w:hAnsi="Times New Roman" w:cs="Times New Roman"/>
          <w:bCs/>
          <w:sz w:val="24"/>
          <w:szCs w:val="24"/>
          <w:lang w:val="en-US" w:eastAsia="zh-CN"/>
        </w:rPr>
        <w:t>s</w:t>
      </w:r>
      <w:r w:rsidR="00693479" w:rsidRPr="00693479">
        <w:rPr>
          <w:rFonts w:ascii="Times New Roman" w:eastAsia="Microsoft YaHei" w:hAnsi="Times New Roman" w:cs="Times New Roman" w:hint="eastAsia"/>
          <w:bCs/>
          <w:sz w:val="24"/>
          <w:szCs w:val="24"/>
          <w:lang w:val="en-US" w:eastAsia="zh-CN"/>
        </w:rPr>
        <w:t xml:space="preserve"> </w:t>
      </w:r>
      <w:r>
        <w:rPr>
          <w:rFonts w:ascii="Times New Roman" w:eastAsia="Microsoft YaHei" w:hAnsi="Times New Roman" w:cs="Times New Roman"/>
          <w:bCs/>
          <w:sz w:val="24"/>
          <w:szCs w:val="24"/>
          <w:lang w:val="en-US" w:eastAsia="zh-CN"/>
        </w:rPr>
        <w:t>tend to increase</w:t>
      </w:r>
      <w:r>
        <w:rPr>
          <w:rFonts w:ascii="Times New Roman" w:eastAsia="Microsoft YaHei" w:hAnsi="Times New Roman" w:cs="Times New Roman" w:hint="eastAsia"/>
          <w:bCs/>
          <w:sz w:val="24"/>
          <w:szCs w:val="24"/>
          <w:lang w:val="en-US" w:eastAsia="zh-CN"/>
        </w:rPr>
        <w:t xml:space="preserve"> and</w:t>
      </w:r>
      <w:r w:rsidR="00693479" w:rsidRPr="00693479">
        <w:rPr>
          <w:rFonts w:ascii="Times New Roman" w:eastAsia="Microsoft YaHei" w:hAnsi="Times New Roman" w:cs="Times New Roman" w:hint="eastAsia"/>
          <w:bCs/>
          <w:sz w:val="24"/>
          <w:szCs w:val="24"/>
          <w:lang w:val="en-US" w:eastAsia="zh-CN"/>
        </w:rPr>
        <w:t xml:space="preserve"> the range</w:t>
      </w:r>
      <w:r>
        <w:rPr>
          <w:rFonts w:ascii="Times New Roman" w:eastAsia="Microsoft YaHei" w:hAnsi="Times New Roman" w:cs="Times New Roman"/>
          <w:bCs/>
          <w:sz w:val="24"/>
          <w:szCs w:val="24"/>
          <w:lang w:val="en-US" w:eastAsia="zh-CN"/>
        </w:rPr>
        <w:t xml:space="preserve"> of values</w:t>
      </w:r>
      <w:r>
        <w:rPr>
          <w:rFonts w:ascii="Times New Roman" w:eastAsia="Microsoft YaHei" w:hAnsi="Times New Roman" w:cs="Times New Roman" w:hint="eastAsia"/>
          <w:bCs/>
          <w:sz w:val="24"/>
          <w:szCs w:val="24"/>
          <w:lang w:val="en-US" w:eastAsia="zh-CN"/>
        </w:rPr>
        <w:t xml:space="preserve"> o</w:t>
      </w:r>
      <w:r>
        <w:rPr>
          <w:rFonts w:ascii="Times New Roman" w:eastAsia="Microsoft YaHei" w:hAnsi="Times New Roman" w:cs="Times New Roman"/>
          <w:bCs/>
          <w:sz w:val="24"/>
          <w:szCs w:val="24"/>
          <w:lang w:val="en-US" w:eastAsia="zh-CN"/>
        </w:rPr>
        <w:t>f</w:t>
      </w:r>
      <w:r>
        <w:rPr>
          <w:rFonts w:ascii="Times New Roman" w:eastAsia="Microsoft YaHei" w:hAnsi="Times New Roman" w:cs="Times New Roman" w:hint="eastAsia"/>
          <w:bCs/>
          <w:sz w:val="24"/>
          <w:szCs w:val="24"/>
          <w:lang w:val="en-US" w:eastAsia="zh-CN"/>
        </w:rPr>
        <w:t xml:space="preserve"> the coefficient of interest</w:t>
      </w:r>
      <w:r>
        <w:rPr>
          <w:rFonts w:ascii="Times New Roman" w:eastAsia="Microsoft YaHei" w:hAnsi="Times New Roman" w:cs="Times New Roman"/>
          <w:bCs/>
          <w:sz w:val="24"/>
          <w:szCs w:val="24"/>
          <w:lang w:val="en-US" w:eastAsia="zh-CN"/>
        </w:rPr>
        <w:t xml:space="preserve"> widens.</w:t>
      </w:r>
      <w:r w:rsidR="006E1722">
        <w:rPr>
          <w:rFonts w:ascii="Times New Roman" w:eastAsia="Microsoft YaHei" w:hAnsi="Times New Roman" w:cs="Times New Roman"/>
          <w:bCs/>
          <w:sz w:val="24"/>
          <w:szCs w:val="24"/>
          <w:lang w:val="en-US" w:eastAsia="zh-CN"/>
        </w:rPr>
        <w:t xml:space="preserve"> EBA has</w:t>
      </w:r>
      <w:r w:rsidR="00474C19">
        <w:rPr>
          <w:rFonts w:ascii="Times New Roman" w:eastAsia="Microsoft YaHei" w:hAnsi="Times New Roman" w:cs="Times New Roman"/>
          <w:bCs/>
          <w:sz w:val="24"/>
          <w:szCs w:val="24"/>
          <w:lang w:val="en-US" w:eastAsia="zh-CN"/>
        </w:rPr>
        <w:t>,</w:t>
      </w:r>
      <w:r w:rsidR="006E1722">
        <w:rPr>
          <w:rFonts w:ascii="Times New Roman" w:eastAsia="Microsoft YaHei" w:hAnsi="Times New Roman" w:cs="Times New Roman"/>
          <w:bCs/>
          <w:sz w:val="24"/>
          <w:szCs w:val="24"/>
          <w:lang w:val="en-US" w:eastAsia="zh-CN"/>
        </w:rPr>
        <w:t xml:space="preserve"> therefore</w:t>
      </w:r>
      <w:r w:rsidR="00474C19">
        <w:rPr>
          <w:rFonts w:ascii="Times New Roman" w:eastAsia="Microsoft YaHei" w:hAnsi="Times New Roman" w:cs="Times New Roman"/>
          <w:bCs/>
          <w:sz w:val="24"/>
          <w:szCs w:val="24"/>
          <w:lang w:val="en-US" w:eastAsia="zh-CN"/>
        </w:rPr>
        <w:t>,</w:t>
      </w:r>
      <w:r w:rsidR="006E1722">
        <w:rPr>
          <w:rFonts w:ascii="Times New Roman" w:eastAsia="Microsoft YaHei" w:hAnsi="Times New Roman" w:cs="Times New Roman"/>
          <w:bCs/>
          <w:sz w:val="24"/>
          <w:szCs w:val="24"/>
          <w:lang w:val="en-US" w:eastAsia="zh-CN"/>
        </w:rPr>
        <w:t xml:space="preserve"> been criticized as being so stringent a test that it is unlikely to find variables that are robust.</w:t>
      </w:r>
      <w:r w:rsidR="006E1722" w:rsidRPr="00693479">
        <w:rPr>
          <w:rFonts w:ascii="Times New Roman" w:eastAsia="Microsoft YaHei" w:hAnsi="Times New Roman" w:cs="Times New Roman" w:hint="eastAsia"/>
          <w:bCs/>
          <w:sz w:val="24"/>
          <w:szCs w:val="24"/>
          <w:lang w:val="en-US" w:eastAsia="zh-CN"/>
        </w:rPr>
        <w:t xml:space="preserve"> </w:t>
      </w:r>
      <w:r>
        <w:rPr>
          <w:rFonts w:ascii="Times New Roman" w:eastAsia="Microsoft YaHei" w:hAnsi="Times New Roman" w:cs="Times New Roman"/>
          <w:bCs/>
          <w:sz w:val="24"/>
          <w:szCs w:val="24"/>
          <w:lang w:val="en-US" w:eastAsia="zh-CN"/>
        </w:rPr>
        <w:t xml:space="preserve"> </w:t>
      </w:r>
      <w:r w:rsidR="006E1722">
        <w:rPr>
          <w:rFonts w:ascii="Times New Roman" w:eastAsia="Microsoft YaHei" w:hAnsi="Times New Roman" w:cs="Times New Roman"/>
          <w:bCs/>
          <w:sz w:val="24"/>
          <w:szCs w:val="24"/>
          <w:lang w:val="en-US" w:eastAsia="zh-CN"/>
        </w:rPr>
        <w:t>In a much-cited paper, Levine and Renelt (1992) used the EBA method to study the determ</w:t>
      </w:r>
      <w:r w:rsidR="00474C19">
        <w:rPr>
          <w:rFonts w:ascii="Times New Roman" w:eastAsia="Microsoft YaHei" w:hAnsi="Times New Roman" w:cs="Times New Roman"/>
          <w:bCs/>
          <w:sz w:val="24"/>
          <w:szCs w:val="24"/>
          <w:lang w:val="en-US" w:eastAsia="zh-CN"/>
        </w:rPr>
        <w:t>inants of economic growth and fou</w:t>
      </w:r>
      <w:r w:rsidR="006E1722">
        <w:rPr>
          <w:rFonts w:ascii="Times New Roman" w:eastAsia="Microsoft YaHei" w:hAnsi="Times New Roman" w:cs="Times New Roman"/>
          <w:bCs/>
          <w:sz w:val="24"/>
          <w:szCs w:val="24"/>
          <w:lang w:val="en-US" w:eastAsia="zh-CN"/>
        </w:rPr>
        <w:t>nd almost all variables to be frag</w:t>
      </w:r>
      <w:r w:rsidR="00B1355E">
        <w:rPr>
          <w:rFonts w:ascii="Times New Roman" w:eastAsia="Microsoft YaHei" w:hAnsi="Times New Roman" w:cs="Times New Roman"/>
          <w:bCs/>
          <w:sz w:val="24"/>
          <w:szCs w:val="24"/>
          <w:lang w:val="en-US" w:eastAsia="zh-CN"/>
        </w:rPr>
        <w:t>ile. Sala-i-Martin (1997</w:t>
      </w:r>
      <w:r w:rsidR="006E1722">
        <w:rPr>
          <w:rFonts w:ascii="Times New Roman" w:eastAsia="Microsoft YaHei" w:hAnsi="Times New Roman" w:cs="Times New Roman"/>
          <w:bCs/>
          <w:sz w:val="24"/>
          <w:szCs w:val="24"/>
          <w:lang w:val="en-US" w:eastAsia="zh-CN"/>
        </w:rPr>
        <w:t xml:space="preserve">) suggested a less restrictive version of EBA and, of course, found many more robust correlates of economic growth. </w:t>
      </w:r>
      <w:r w:rsidR="009D473B">
        <w:rPr>
          <w:rFonts w:ascii="Times New Roman" w:eastAsia="Microsoft YaHei" w:hAnsi="Times New Roman" w:cs="Times New Roman"/>
          <w:bCs/>
          <w:sz w:val="24"/>
          <w:szCs w:val="24"/>
          <w:lang w:val="en-US" w:eastAsia="zh-CN"/>
        </w:rPr>
        <w:t>Of course,</w:t>
      </w:r>
      <w:r w:rsidR="006E1722">
        <w:rPr>
          <w:rFonts w:ascii="Times New Roman" w:eastAsia="Microsoft YaHei" w:hAnsi="Times New Roman" w:cs="Times New Roman"/>
          <w:bCs/>
          <w:sz w:val="24"/>
          <w:szCs w:val="24"/>
          <w:lang w:val="en-US" w:eastAsia="zh-CN"/>
        </w:rPr>
        <w:t xml:space="preserve"> </w:t>
      </w:r>
      <w:r w:rsidR="009D473B">
        <w:rPr>
          <w:rFonts w:ascii="Times New Roman" w:eastAsia="Microsoft YaHei" w:hAnsi="Times New Roman" w:cs="Times New Roman"/>
          <w:bCs/>
          <w:sz w:val="24"/>
          <w:szCs w:val="24"/>
          <w:lang w:val="en-US" w:eastAsia="zh-CN"/>
        </w:rPr>
        <w:t>Multicollinearity does not give rise to bias in the estimated coefficients</w:t>
      </w:r>
      <w:r w:rsidR="00693479" w:rsidRPr="00693479">
        <w:rPr>
          <w:rFonts w:ascii="Times New Roman" w:eastAsia="Microsoft YaHei" w:hAnsi="Times New Roman" w:cs="Times New Roman" w:hint="eastAsia"/>
          <w:sz w:val="24"/>
          <w:szCs w:val="24"/>
          <w:lang w:val="en-US" w:eastAsia="zh-CN"/>
        </w:rPr>
        <w:t xml:space="preserve"> but </w:t>
      </w:r>
      <w:r w:rsidR="009D473B">
        <w:rPr>
          <w:rFonts w:ascii="Times New Roman" w:eastAsia="Microsoft YaHei" w:hAnsi="Times New Roman" w:cs="Times New Roman"/>
          <w:sz w:val="24"/>
          <w:szCs w:val="24"/>
          <w:lang w:val="en-US" w:eastAsia="zh-CN"/>
        </w:rPr>
        <w:t>is inefficient, leading to</w:t>
      </w:r>
      <w:r w:rsidR="00693479" w:rsidRPr="00693479">
        <w:rPr>
          <w:rFonts w:ascii="Times New Roman" w:eastAsia="Microsoft YaHei" w:hAnsi="Times New Roman" w:cs="Times New Roman" w:hint="eastAsia"/>
          <w:sz w:val="24"/>
          <w:szCs w:val="24"/>
          <w:lang w:val="en-US" w:eastAsia="zh-CN"/>
        </w:rPr>
        <w:t xml:space="preserve"> an inability to identify a sta</w:t>
      </w:r>
      <w:r w:rsidR="009D473B">
        <w:rPr>
          <w:rFonts w:ascii="Times New Roman" w:eastAsia="Microsoft YaHei" w:hAnsi="Times New Roman" w:cs="Times New Roman" w:hint="eastAsia"/>
          <w:sz w:val="24"/>
          <w:szCs w:val="24"/>
          <w:lang w:val="en-US" w:eastAsia="zh-CN"/>
        </w:rPr>
        <w:t xml:space="preserve">tistical relationship </w:t>
      </w:r>
      <w:r w:rsidR="00693479" w:rsidRPr="00693479">
        <w:rPr>
          <w:rFonts w:ascii="Times New Roman" w:eastAsia="Microsoft YaHei" w:hAnsi="Times New Roman" w:cs="Times New Roman" w:hint="eastAsia"/>
          <w:sz w:val="24"/>
          <w:szCs w:val="24"/>
          <w:lang w:val="en-US" w:eastAsia="zh-CN"/>
        </w:rPr>
        <w:t>sensitive to the conditioning set of information.</w:t>
      </w:r>
      <w:r w:rsidR="00693479" w:rsidRPr="00693479">
        <w:rPr>
          <w:rFonts w:ascii="Times New Roman" w:eastAsia="Microsoft YaHei" w:hAnsi="Times New Roman" w:cs="Times New Roman"/>
          <w:bCs/>
          <w:sz w:val="24"/>
          <w:szCs w:val="24"/>
          <w:lang w:val="en-US" w:eastAsia="zh-CN"/>
        </w:rPr>
        <w:t xml:space="preserve"> T</w:t>
      </w:r>
      <w:r w:rsidR="00693479" w:rsidRPr="00693479">
        <w:rPr>
          <w:rFonts w:ascii="Times New Roman" w:eastAsia="Microsoft YaHei" w:hAnsi="Times New Roman" w:cs="Times New Roman" w:hint="eastAsia"/>
          <w:bCs/>
          <w:sz w:val="24"/>
          <w:szCs w:val="24"/>
          <w:lang w:val="en-US" w:eastAsia="zh-CN"/>
        </w:rPr>
        <w:t xml:space="preserve">herefore, </w:t>
      </w:r>
      <w:r w:rsidR="00501630">
        <w:rPr>
          <w:rFonts w:ascii="Times New Roman" w:eastAsia="Microsoft YaHei" w:hAnsi="Times New Roman" w:cs="Times New Roman"/>
          <w:bCs/>
          <w:sz w:val="24"/>
          <w:szCs w:val="24"/>
          <w:lang w:val="en-US" w:eastAsia="zh-CN"/>
        </w:rPr>
        <w:t>Lev</w:t>
      </w:r>
      <w:r w:rsidR="009D473B">
        <w:rPr>
          <w:rFonts w:ascii="Times New Roman" w:eastAsia="Microsoft YaHei" w:hAnsi="Times New Roman" w:cs="Times New Roman"/>
          <w:bCs/>
          <w:sz w:val="24"/>
          <w:szCs w:val="24"/>
          <w:lang w:val="en-US" w:eastAsia="zh-CN"/>
        </w:rPr>
        <w:t>ine</w:t>
      </w:r>
      <w:r w:rsidR="00693479" w:rsidRPr="00693479">
        <w:rPr>
          <w:rFonts w:ascii="Times New Roman" w:eastAsia="Microsoft YaHei" w:hAnsi="Times New Roman" w:cs="Times New Roman" w:hint="eastAsia"/>
          <w:bCs/>
          <w:sz w:val="24"/>
          <w:szCs w:val="24"/>
          <w:lang w:val="en-US" w:eastAsia="zh-CN"/>
        </w:rPr>
        <w:t xml:space="preserve"> </w:t>
      </w:r>
      <w:r w:rsidR="00693479" w:rsidRPr="00693479">
        <w:rPr>
          <w:rFonts w:ascii="Times New Roman" w:eastAsia="Microsoft YaHei" w:hAnsi="Times New Roman" w:cs="Times New Roman"/>
          <w:bCs/>
          <w:sz w:val="24"/>
          <w:szCs w:val="24"/>
          <w:lang w:val="en-US" w:eastAsia="zh-CN"/>
        </w:rPr>
        <w:t>and Renelt</w:t>
      </w:r>
      <w:r w:rsidR="009D473B">
        <w:rPr>
          <w:rFonts w:ascii="Times New Roman" w:eastAsia="Microsoft YaHei" w:hAnsi="Times New Roman" w:cs="Times New Roman"/>
          <w:bCs/>
          <w:sz w:val="24"/>
          <w:szCs w:val="24"/>
          <w:lang w:val="en-US" w:eastAsia="zh-CN"/>
        </w:rPr>
        <w:t xml:space="preserve"> (1</w:t>
      </w:r>
      <w:r w:rsidR="00693479" w:rsidRPr="00693479">
        <w:rPr>
          <w:rFonts w:ascii="Times New Roman" w:eastAsia="Microsoft YaHei" w:hAnsi="Times New Roman" w:cs="Times New Roman" w:hint="eastAsia"/>
          <w:bCs/>
          <w:sz w:val="24"/>
          <w:szCs w:val="24"/>
          <w:lang w:val="en-US" w:eastAsia="zh-CN"/>
        </w:rPr>
        <w:t xml:space="preserve">992) restricted the EBA model in three ways. </w:t>
      </w:r>
      <w:r w:rsidR="00693479" w:rsidRPr="00693479">
        <w:rPr>
          <w:rFonts w:ascii="Times New Roman" w:eastAsia="Microsoft YaHei" w:hAnsi="Times New Roman" w:cs="Times New Roman"/>
          <w:bCs/>
          <w:sz w:val="24"/>
          <w:szCs w:val="24"/>
          <w:lang w:val="en-US" w:eastAsia="zh-CN"/>
        </w:rPr>
        <w:t>F</w:t>
      </w:r>
      <w:r w:rsidR="00693479" w:rsidRPr="00693479">
        <w:rPr>
          <w:rFonts w:ascii="Times New Roman" w:eastAsia="Microsoft YaHei" w:hAnsi="Times New Roman" w:cs="Times New Roman" w:hint="eastAsia"/>
          <w:bCs/>
          <w:sz w:val="24"/>
          <w:szCs w:val="24"/>
          <w:lang w:val="en-US" w:eastAsia="zh-CN"/>
        </w:rPr>
        <w:t xml:space="preserve">irst, when adding </w:t>
      </w:r>
      <w:r w:rsidR="00693479" w:rsidRPr="00693479">
        <w:rPr>
          <w:rFonts w:ascii="Times New Roman" w:eastAsia="Microsoft YaHei" w:hAnsi="Times New Roman" w:cs="Times New Roman"/>
          <w:bCs/>
          <w:sz w:val="24"/>
          <w:szCs w:val="24"/>
          <w:lang w:val="en-US" w:eastAsia="zh-CN"/>
        </w:rPr>
        <w:t>variables</w:t>
      </w:r>
      <w:r w:rsidR="009D473B">
        <w:rPr>
          <w:rFonts w:ascii="Times New Roman" w:eastAsia="Microsoft YaHei" w:hAnsi="Times New Roman" w:cs="Times New Roman" w:hint="eastAsia"/>
          <w:bCs/>
          <w:sz w:val="24"/>
          <w:szCs w:val="24"/>
          <w:lang w:val="en-US" w:eastAsia="zh-CN"/>
        </w:rPr>
        <w:t xml:space="preserve"> to </w:t>
      </w:r>
      <w:r w:rsidR="009D473B">
        <w:rPr>
          <w:rFonts w:ascii="Times New Roman" w:eastAsia="Microsoft YaHei" w:hAnsi="Times New Roman" w:cs="Times New Roman"/>
          <w:bCs/>
          <w:sz w:val="24"/>
          <w:szCs w:val="24"/>
          <w:lang w:val="en-US" w:eastAsia="zh-CN"/>
        </w:rPr>
        <w:t>an</w:t>
      </w:r>
      <w:r w:rsidR="00693479" w:rsidRPr="00693479">
        <w:rPr>
          <w:rFonts w:ascii="Times New Roman" w:eastAsia="Microsoft YaHei" w:hAnsi="Times New Roman" w:cs="Times New Roman" w:hint="eastAsia"/>
          <w:bCs/>
          <w:sz w:val="24"/>
          <w:szCs w:val="24"/>
          <w:lang w:val="en-US" w:eastAsia="zh-CN"/>
        </w:rPr>
        <w:t xml:space="preserve"> extending regression, they only allowed the </w:t>
      </w:r>
      <w:r w:rsidR="009D473B">
        <w:rPr>
          <w:rFonts w:ascii="Times New Roman" w:eastAsia="Microsoft YaHei" w:hAnsi="Times New Roman" w:cs="Times New Roman" w:hint="eastAsia"/>
          <w:bCs/>
          <w:sz w:val="24"/>
          <w:szCs w:val="24"/>
          <w:lang w:val="en-US" w:eastAsia="zh-CN"/>
        </w:rPr>
        <w:t>procedure to choose up to three</w:t>
      </w:r>
      <w:r w:rsidR="009D473B">
        <w:rPr>
          <w:rFonts w:ascii="Times New Roman" w:eastAsia="Microsoft YaHei" w:hAnsi="Times New Roman" w:cs="Times New Roman"/>
          <w:bCs/>
          <w:sz w:val="24"/>
          <w:szCs w:val="24"/>
          <w:lang w:val="en-US" w:eastAsia="zh-CN"/>
        </w:rPr>
        <w:t xml:space="preserve"> extra </w:t>
      </w:r>
      <w:r w:rsidR="00693479" w:rsidRPr="00693479">
        <w:rPr>
          <w:rFonts w:ascii="Times New Roman" w:eastAsia="Microsoft YaHei" w:hAnsi="Times New Roman" w:cs="Times New Roman"/>
          <w:bCs/>
          <w:sz w:val="24"/>
          <w:szCs w:val="24"/>
          <w:lang w:val="en-US" w:eastAsia="zh-CN"/>
        </w:rPr>
        <w:t>variables</w:t>
      </w:r>
      <w:r w:rsidR="00693479" w:rsidRPr="00693479">
        <w:rPr>
          <w:rFonts w:ascii="Times New Roman" w:eastAsia="Microsoft YaHei" w:hAnsi="Times New Roman" w:cs="Times New Roman" w:hint="eastAsia"/>
          <w:bCs/>
          <w:sz w:val="24"/>
          <w:szCs w:val="24"/>
          <w:lang w:val="en-US" w:eastAsia="zh-CN"/>
        </w:rPr>
        <w:t xml:space="preserve"> from the pool of variables identified as potentially important for explaining cross-country growth differentials, and restricted the total number of explanatory variables included in any one regression to be eight or fewer. </w:t>
      </w:r>
      <w:r w:rsidR="00693479" w:rsidRPr="00693479">
        <w:rPr>
          <w:rFonts w:ascii="Times New Roman" w:eastAsia="Microsoft YaHei" w:hAnsi="Times New Roman" w:cs="Times New Roman"/>
          <w:bCs/>
          <w:sz w:val="24"/>
          <w:szCs w:val="24"/>
          <w:lang w:val="en-US" w:eastAsia="zh-CN"/>
        </w:rPr>
        <w:t>T</w:t>
      </w:r>
      <w:r w:rsidR="009D473B">
        <w:rPr>
          <w:rFonts w:ascii="Times New Roman" w:eastAsia="Microsoft YaHei" w:hAnsi="Times New Roman" w:cs="Times New Roman" w:hint="eastAsia"/>
          <w:bCs/>
          <w:sz w:val="24"/>
          <w:szCs w:val="24"/>
          <w:lang w:val="en-US" w:eastAsia="zh-CN"/>
        </w:rPr>
        <w:t xml:space="preserve">he second way </w:t>
      </w:r>
      <w:r w:rsidR="009D473B">
        <w:rPr>
          <w:rFonts w:ascii="Times New Roman" w:eastAsia="Microsoft YaHei" w:hAnsi="Times New Roman" w:cs="Times New Roman"/>
          <w:bCs/>
          <w:sz w:val="24"/>
          <w:szCs w:val="24"/>
          <w:lang w:val="en-US" w:eastAsia="zh-CN"/>
        </w:rPr>
        <w:t>was</w:t>
      </w:r>
      <w:r w:rsidR="00693479" w:rsidRPr="00693479">
        <w:rPr>
          <w:rFonts w:ascii="Times New Roman" w:eastAsia="Microsoft YaHei" w:hAnsi="Times New Roman" w:cs="Times New Roman" w:hint="eastAsia"/>
          <w:bCs/>
          <w:sz w:val="24"/>
          <w:szCs w:val="24"/>
          <w:lang w:val="en-US" w:eastAsia="zh-CN"/>
        </w:rPr>
        <w:t xml:space="preserve"> to choose a small pool of variables from which </w:t>
      </w:r>
      <w:r w:rsidR="009D473B">
        <w:rPr>
          <w:rFonts w:ascii="Times New Roman" w:eastAsia="Microsoft YaHei" w:hAnsi="Times New Roman" w:cs="Times New Roman"/>
          <w:bCs/>
          <w:sz w:val="24"/>
          <w:szCs w:val="24"/>
          <w:lang w:val="en-US" w:eastAsia="zh-CN"/>
        </w:rPr>
        <w:t>to</w:t>
      </w:r>
      <w:r w:rsidR="009D473B">
        <w:rPr>
          <w:rFonts w:ascii="Times New Roman" w:eastAsia="Microsoft YaHei" w:hAnsi="Times New Roman" w:cs="Times New Roman" w:hint="eastAsia"/>
          <w:bCs/>
          <w:sz w:val="24"/>
          <w:szCs w:val="24"/>
          <w:lang w:val="en-US" w:eastAsia="zh-CN"/>
        </w:rPr>
        <w:t xml:space="preserve"> select</w:t>
      </w:r>
      <w:r w:rsidR="009D473B">
        <w:rPr>
          <w:rFonts w:ascii="Times New Roman" w:eastAsia="Microsoft YaHei" w:hAnsi="Times New Roman" w:cs="Times New Roman"/>
          <w:bCs/>
          <w:sz w:val="24"/>
          <w:szCs w:val="24"/>
          <w:lang w:val="en-US" w:eastAsia="zh-CN"/>
        </w:rPr>
        <w:t xml:space="preserve"> extra </w:t>
      </w:r>
      <w:r w:rsidR="00693479" w:rsidRPr="00693479">
        <w:rPr>
          <w:rFonts w:ascii="Times New Roman" w:eastAsia="Microsoft YaHei" w:hAnsi="Times New Roman" w:cs="Times New Roman"/>
          <w:bCs/>
          <w:sz w:val="24"/>
          <w:szCs w:val="24"/>
          <w:lang w:val="en-US" w:eastAsia="zh-CN"/>
        </w:rPr>
        <w:t>variables</w:t>
      </w:r>
      <w:r w:rsidR="00693479" w:rsidRPr="00693479">
        <w:rPr>
          <w:rFonts w:ascii="Times New Roman" w:eastAsia="Microsoft YaHei" w:hAnsi="Times New Roman" w:cs="Times New Roman" w:hint="eastAsia"/>
          <w:bCs/>
          <w:sz w:val="24"/>
          <w:szCs w:val="24"/>
          <w:lang w:val="en-US" w:eastAsia="zh-CN"/>
        </w:rPr>
        <w:t xml:space="preserve">. </w:t>
      </w:r>
      <w:r w:rsidR="00693479" w:rsidRPr="00693479">
        <w:rPr>
          <w:rFonts w:ascii="Times New Roman" w:eastAsia="Microsoft YaHei" w:hAnsi="Times New Roman" w:cs="Times New Roman"/>
          <w:bCs/>
          <w:sz w:val="24"/>
          <w:szCs w:val="24"/>
          <w:lang w:val="en-US" w:eastAsia="zh-CN"/>
        </w:rPr>
        <w:t>T</w:t>
      </w:r>
      <w:r w:rsidR="009D473B">
        <w:rPr>
          <w:rFonts w:ascii="Times New Roman" w:eastAsia="Microsoft YaHei" w:hAnsi="Times New Roman" w:cs="Times New Roman" w:hint="eastAsia"/>
          <w:bCs/>
          <w:sz w:val="24"/>
          <w:szCs w:val="24"/>
          <w:lang w:val="en-US" w:eastAsia="zh-CN"/>
        </w:rPr>
        <w:t>hird</w:t>
      </w:r>
      <w:r w:rsidR="002B459A">
        <w:rPr>
          <w:rFonts w:ascii="Times New Roman" w:eastAsia="Microsoft YaHei" w:hAnsi="Times New Roman" w:cs="Times New Roman"/>
          <w:bCs/>
          <w:sz w:val="24"/>
          <w:szCs w:val="24"/>
          <w:lang w:val="en-US" w:eastAsia="zh-CN"/>
        </w:rPr>
        <w:t>, they</w:t>
      </w:r>
      <w:r w:rsidR="00693479" w:rsidRPr="00693479">
        <w:rPr>
          <w:rFonts w:ascii="Times New Roman" w:eastAsia="Microsoft YaHei" w:hAnsi="Times New Roman" w:cs="Times New Roman" w:hint="eastAsia"/>
          <w:bCs/>
          <w:sz w:val="24"/>
          <w:szCs w:val="24"/>
          <w:lang w:val="en-US" w:eastAsia="zh-CN"/>
        </w:rPr>
        <w:t xml:space="preserve"> further </w:t>
      </w:r>
      <w:r w:rsidR="00693479" w:rsidRPr="00693479">
        <w:rPr>
          <w:rFonts w:ascii="Times New Roman" w:eastAsia="Microsoft YaHei" w:hAnsi="Times New Roman" w:cs="Times New Roman"/>
          <w:bCs/>
          <w:sz w:val="24"/>
          <w:szCs w:val="24"/>
          <w:lang w:val="en-US" w:eastAsia="zh-CN"/>
        </w:rPr>
        <w:t>restricted</w:t>
      </w:r>
      <w:r w:rsidR="00693479" w:rsidRPr="00693479">
        <w:rPr>
          <w:rFonts w:ascii="Times New Roman" w:eastAsia="Microsoft YaHei" w:hAnsi="Times New Roman" w:cs="Times New Roman" w:hint="eastAsia"/>
          <w:bCs/>
          <w:sz w:val="24"/>
          <w:szCs w:val="24"/>
          <w:lang w:val="en-US" w:eastAsia="zh-CN"/>
        </w:rPr>
        <w:t xml:space="preserve"> the pool of </w:t>
      </w:r>
      <w:r w:rsidR="009D473B">
        <w:rPr>
          <w:rFonts w:ascii="Times New Roman" w:eastAsia="Microsoft YaHei" w:hAnsi="Times New Roman" w:cs="Times New Roman" w:hint="eastAsia"/>
          <w:bCs/>
          <w:sz w:val="24"/>
          <w:szCs w:val="24"/>
          <w:lang w:val="en-US" w:eastAsia="zh-CN"/>
        </w:rPr>
        <w:t>variables from which they chose</w:t>
      </w:r>
      <w:r w:rsidR="009D473B">
        <w:rPr>
          <w:rFonts w:ascii="Times New Roman" w:eastAsia="Microsoft YaHei" w:hAnsi="Times New Roman" w:cs="Times New Roman"/>
          <w:bCs/>
          <w:sz w:val="24"/>
          <w:szCs w:val="24"/>
          <w:lang w:val="en-US" w:eastAsia="zh-CN"/>
        </w:rPr>
        <w:t xml:space="preserve"> extra v</w:t>
      </w:r>
      <w:r w:rsidR="00693479" w:rsidRPr="00693479">
        <w:rPr>
          <w:rFonts w:ascii="Times New Roman" w:eastAsia="Microsoft YaHei" w:hAnsi="Times New Roman" w:cs="Times New Roman"/>
          <w:bCs/>
          <w:sz w:val="24"/>
          <w:szCs w:val="24"/>
          <w:lang w:val="en-US" w:eastAsia="zh-CN"/>
        </w:rPr>
        <w:t>ariables</w:t>
      </w:r>
      <w:r w:rsidR="00693479" w:rsidRPr="00693479">
        <w:rPr>
          <w:rFonts w:ascii="Times New Roman" w:eastAsia="Microsoft YaHei" w:hAnsi="Times New Roman" w:cs="Times New Roman" w:hint="eastAsia"/>
          <w:bCs/>
          <w:sz w:val="24"/>
          <w:szCs w:val="24"/>
          <w:lang w:val="en-US" w:eastAsia="zh-CN"/>
        </w:rPr>
        <w:t xml:space="preserve"> by excluding variables that, </w:t>
      </w:r>
      <w:r w:rsidR="00693479" w:rsidRPr="009D473B">
        <w:rPr>
          <w:rFonts w:ascii="Times New Roman" w:eastAsia="Microsoft YaHei" w:hAnsi="Times New Roman" w:cs="Times New Roman" w:hint="eastAsia"/>
          <w:bCs/>
          <w:i/>
          <w:sz w:val="24"/>
          <w:szCs w:val="24"/>
          <w:lang w:val="en-US" w:eastAsia="zh-CN"/>
        </w:rPr>
        <w:t>a priori</w:t>
      </w:r>
      <w:r w:rsidR="00693479" w:rsidRPr="00693479">
        <w:rPr>
          <w:rFonts w:ascii="Times New Roman" w:eastAsia="Microsoft YaHei" w:hAnsi="Times New Roman" w:cs="Times New Roman" w:hint="eastAsia"/>
          <w:bCs/>
          <w:sz w:val="24"/>
          <w:szCs w:val="24"/>
          <w:lang w:val="en-US" w:eastAsia="zh-CN"/>
        </w:rPr>
        <w:t xml:space="preserve">, might measure the same phenomenon. </w:t>
      </w:r>
    </w:p>
    <w:p w:rsidR="001F27A1" w:rsidRDefault="001F27A1" w:rsidP="001F27A1">
      <w:pPr>
        <w:widowControl w:val="0"/>
        <w:autoSpaceDE w:val="0"/>
        <w:autoSpaceDN w:val="0"/>
        <w:adjustRightInd w:val="0"/>
        <w:spacing w:after="0" w:line="360" w:lineRule="auto"/>
        <w:ind w:firstLineChars="200" w:firstLine="480"/>
        <w:rPr>
          <w:rFonts w:ascii="Times New Roman" w:eastAsia="Microsoft YaHei" w:hAnsi="Times New Roman" w:cs="Times New Roman"/>
          <w:bCs/>
          <w:sz w:val="24"/>
          <w:szCs w:val="24"/>
          <w:lang w:val="en-US" w:eastAsia="zh-CN"/>
        </w:rPr>
      </w:pPr>
    </w:p>
    <w:p w:rsidR="001F27A1" w:rsidRPr="00693479" w:rsidRDefault="001F27A1" w:rsidP="001F27A1">
      <w:pPr>
        <w:widowControl w:val="0"/>
        <w:autoSpaceDE w:val="0"/>
        <w:autoSpaceDN w:val="0"/>
        <w:adjustRightInd w:val="0"/>
        <w:spacing w:after="0" w:line="360" w:lineRule="auto"/>
        <w:ind w:firstLineChars="200" w:firstLine="480"/>
        <w:rPr>
          <w:rFonts w:ascii="Times New Roman" w:eastAsia="Microsoft YaHei" w:hAnsi="Times New Roman" w:cs="Times New Roman"/>
          <w:bCs/>
          <w:sz w:val="24"/>
          <w:szCs w:val="24"/>
          <w:lang w:val="en-US" w:eastAsia="zh-CN"/>
        </w:rPr>
      </w:pPr>
    </w:p>
    <w:p w:rsidR="003D681E" w:rsidRDefault="00693479" w:rsidP="004B7225">
      <w:pPr>
        <w:widowControl w:val="0"/>
        <w:autoSpaceDE w:val="0"/>
        <w:autoSpaceDN w:val="0"/>
        <w:adjustRightInd w:val="0"/>
        <w:spacing w:after="0" w:line="360" w:lineRule="auto"/>
        <w:rPr>
          <w:rFonts w:ascii="Times New Roman" w:eastAsia="Microsoft YaHei" w:hAnsi="Times New Roman" w:cs="Times New Roman"/>
          <w:bCs/>
          <w:sz w:val="24"/>
          <w:szCs w:val="24"/>
          <w:lang w:val="en-US" w:eastAsia="zh-CN"/>
        </w:rPr>
      </w:pPr>
      <w:r w:rsidRPr="00693479">
        <w:rPr>
          <w:rFonts w:ascii="Times New Roman" w:eastAsia="Microsoft YaHei" w:hAnsi="Times New Roman" w:cs="Times New Roman" w:hint="eastAsia"/>
          <w:sz w:val="24"/>
          <w:szCs w:val="24"/>
          <w:lang w:val="en-US" w:eastAsia="zh-CN"/>
        </w:rPr>
        <w:t>Our</w:t>
      </w:r>
      <w:r w:rsidRPr="00693479">
        <w:rPr>
          <w:rFonts w:ascii="Times New Roman" w:eastAsia="Microsoft YaHei" w:hAnsi="Times New Roman" w:cs="Times New Roman"/>
          <w:bCs/>
          <w:sz w:val="24"/>
          <w:szCs w:val="24"/>
          <w:lang w:val="en-US" w:eastAsia="zh-CN"/>
        </w:rPr>
        <w:t xml:space="preserve"> EBA variables </w:t>
      </w:r>
      <w:bookmarkStart w:id="3" w:name="OLE_LINK81"/>
      <w:bookmarkStart w:id="4" w:name="OLE_LINK82"/>
      <w:r w:rsidR="00501630">
        <w:rPr>
          <w:rFonts w:ascii="Times New Roman" w:eastAsia="Microsoft YaHei" w:hAnsi="Times New Roman" w:cs="Times New Roman" w:hint="eastAsia"/>
          <w:bCs/>
          <w:sz w:val="24"/>
          <w:szCs w:val="24"/>
          <w:lang w:val="en-US" w:eastAsia="zh-CN"/>
        </w:rPr>
        <w:t xml:space="preserve">are chosen based on the vast empirical </w:t>
      </w:r>
      <w:r w:rsidR="00501630">
        <w:rPr>
          <w:rFonts w:ascii="Times New Roman" w:eastAsia="Microsoft YaHei" w:hAnsi="Times New Roman" w:cs="Times New Roman"/>
          <w:bCs/>
          <w:sz w:val="24"/>
          <w:szCs w:val="24"/>
          <w:lang w:val="en-US" w:eastAsia="zh-CN"/>
        </w:rPr>
        <w:t>growth</w:t>
      </w:r>
      <w:r w:rsidR="00501630">
        <w:rPr>
          <w:rFonts w:ascii="Times New Roman" w:eastAsia="Microsoft YaHei" w:hAnsi="Times New Roman" w:cs="Times New Roman" w:hint="eastAsia"/>
          <w:bCs/>
          <w:sz w:val="24"/>
          <w:szCs w:val="24"/>
          <w:lang w:val="en-US" w:eastAsia="zh-CN"/>
        </w:rPr>
        <w:t xml:space="preserve"> </w:t>
      </w:r>
      <w:r w:rsidR="00501630">
        <w:rPr>
          <w:rFonts w:ascii="Times New Roman" w:eastAsia="Microsoft YaHei" w:hAnsi="Times New Roman" w:cs="Times New Roman"/>
          <w:bCs/>
          <w:sz w:val="24"/>
          <w:szCs w:val="24"/>
          <w:lang w:val="en-US" w:eastAsia="zh-CN"/>
        </w:rPr>
        <w:t>literature and on the availability of data.</w:t>
      </w:r>
      <w:r w:rsidRPr="00693479">
        <w:rPr>
          <w:rFonts w:ascii="Times New Roman" w:eastAsia="Microsoft YaHei" w:hAnsi="Times New Roman" w:cs="Times New Roman" w:hint="eastAsia"/>
          <w:bCs/>
          <w:sz w:val="24"/>
          <w:szCs w:val="24"/>
          <w:lang w:val="en-US" w:eastAsia="zh-CN"/>
        </w:rPr>
        <w:t xml:space="preserve"> </w:t>
      </w:r>
      <w:bookmarkEnd w:id="3"/>
      <w:bookmarkEnd w:id="4"/>
      <w:r w:rsidR="00501630">
        <w:rPr>
          <w:rFonts w:ascii="Times New Roman" w:eastAsia="Microsoft YaHei" w:hAnsi="Times New Roman" w:cs="Times New Roman"/>
          <w:bCs/>
          <w:sz w:val="24"/>
          <w:szCs w:val="24"/>
          <w:lang w:val="en-US" w:eastAsia="zh-CN"/>
        </w:rPr>
        <w:t>Table 1 contains a list of the variables and their definitions, including those in the basic equation (1).</w:t>
      </w:r>
      <w:r w:rsidR="00EA41C4">
        <w:rPr>
          <w:rFonts w:ascii="Times New Roman" w:eastAsia="Microsoft YaHei" w:hAnsi="Times New Roman" w:cs="Times New Roman"/>
          <w:bCs/>
          <w:sz w:val="24"/>
          <w:szCs w:val="24"/>
          <w:lang w:val="en-US" w:eastAsia="zh-CN"/>
        </w:rPr>
        <w:t xml:space="preserve">  </w:t>
      </w:r>
      <w:r w:rsidR="001214B6">
        <w:rPr>
          <w:rFonts w:ascii="Times New Roman" w:eastAsia="Microsoft YaHei" w:hAnsi="Times New Roman" w:cs="Times New Roman"/>
          <w:bCs/>
          <w:sz w:val="24"/>
          <w:szCs w:val="24"/>
          <w:lang w:val="en-US" w:eastAsia="zh-CN"/>
        </w:rPr>
        <w:t xml:space="preserve">The extra variables used in all possible groups of three in the EBA are: </w:t>
      </w:r>
      <w:r w:rsidR="001214B6">
        <w:rPr>
          <w:rFonts w:ascii="Times New Roman" w:eastAsia="Microsoft YaHei" w:hAnsi="Times New Roman" w:cs="Times New Roman"/>
          <w:bCs/>
          <w:i/>
          <w:sz w:val="24"/>
          <w:szCs w:val="24"/>
          <w:lang w:val="en-US" w:eastAsia="zh-CN"/>
        </w:rPr>
        <w:t>CPI</w:t>
      </w:r>
      <w:r w:rsidR="001214B6">
        <w:rPr>
          <w:rFonts w:ascii="Times New Roman" w:eastAsia="Microsoft YaHei" w:hAnsi="Times New Roman" w:cs="Times New Roman"/>
          <w:bCs/>
          <w:sz w:val="24"/>
          <w:szCs w:val="24"/>
          <w:lang w:val="en-US" w:eastAsia="zh-CN"/>
        </w:rPr>
        <w:t xml:space="preserve">, the index of consumer prices, </w:t>
      </w:r>
      <w:r w:rsidR="001214B6">
        <w:rPr>
          <w:rFonts w:ascii="Times New Roman" w:eastAsia="Microsoft YaHei" w:hAnsi="Times New Roman" w:cs="Times New Roman"/>
          <w:bCs/>
          <w:i/>
          <w:sz w:val="24"/>
          <w:szCs w:val="24"/>
          <w:lang w:val="en-US" w:eastAsia="zh-CN"/>
        </w:rPr>
        <w:t>DFCT</w:t>
      </w:r>
      <w:r w:rsidR="001214B6">
        <w:rPr>
          <w:rFonts w:ascii="Times New Roman" w:eastAsia="Microsoft YaHei" w:hAnsi="Times New Roman" w:cs="Times New Roman"/>
          <w:bCs/>
          <w:sz w:val="24"/>
          <w:szCs w:val="24"/>
          <w:lang w:val="en-US" w:eastAsia="zh-CN"/>
        </w:rPr>
        <w:t xml:space="preserve">, the government’s primary budget deficit, </w:t>
      </w:r>
      <w:r w:rsidR="001214B6">
        <w:rPr>
          <w:rFonts w:ascii="Times New Roman" w:eastAsia="Microsoft YaHei" w:hAnsi="Times New Roman" w:cs="Times New Roman"/>
          <w:bCs/>
          <w:i/>
          <w:sz w:val="24"/>
          <w:szCs w:val="24"/>
          <w:lang w:val="en-US" w:eastAsia="zh-CN"/>
        </w:rPr>
        <w:t>EXP</w:t>
      </w:r>
      <w:r w:rsidR="001214B6">
        <w:rPr>
          <w:rFonts w:ascii="Times New Roman" w:eastAsia="Microsoft YaHei" w:hAnsi="Times New Roman" w:cs="Times New Roman"/>
          <w:bCs/>
          <w:sz w:val="24"/>
          <w:szCs w:val="24"/>
          <w:lang w:val="en-US" w:eastAsia="zh-CN"/>
        </w:rPr>
        <w:t xml:space="preserve">, the share of exports in GDP, </w:t>
      </w:r>
      <w:r w:rsidR="001214B6">
        <w:rPr>
          <w:rFonts w:ascii="Times New Roman" w:eastAsia="Microsoft YaHei" w:hAnsi="Times New Roman" w:cs="Times New Roman"/>
          <w:bCs/>
          <w:i/>
          <w:sz w:val="24"/>
          <w:szCs w:val="24"/>
          <w:lang w:val="en-US" w:eastAsia="zh-CN"/>
        </w:rPr>
        <w:t>NEX</w:t>
      </w:r>
      <w:r w:rsidR="001214B6">
        <w:rPr>
          <w:rFonts w:ascii="Times New Roman" w:eastAsia="Microsoft YaHei" w:hAnsi="Times New Roman" w:cs="Times New Roman"/>
          <w:bCs/>
          <w:sz w:val="24"/>
          <w:szCs w:val="24"/>
          <w:lang w:val="en-US" w:eastAsia="zh-CN"/>
        </w:rPr>
        <w:t>, the rat</w:t>
      </w:r>
      <w:r w:rsidR="00196ADF">
        <w:rPr>
          <w:rFonts w:ascii="Times New Roman" w:eastAsia="Microsoft YaHei" w:hAnsi="Times New Roman" w:cs="Times New Roman"/>
          <w:bCs/>
          <w:sz w:val="24"/>
          <w:szCs w:val="24"/>
          <w:lang w:val="en-US" w:eastAsia="zh-CN"/>
        </w:rPr>
        <w:t>io</w:t>
      </w:r>
      <w:r w:rsidR="001214B6">
        <w:rPr>
          <w:rFonts w:ascii="Times New Roman" w:eastAsia="Microsoft YaHei" w:hAnsi="Times New Roman" w:cs="Times New Roman"/>
          <w:bCs/>
          <w:sz w:val="24"/>
          <w:szCs w:val="24"/>
          <w:lang w:val="en-US" w:eastAsia="zh-CN"/>
        </w:rPr>
        <w:t xml:space="preserve"> of exports minus imports to GDP, </w:t>
      </w:r>
      <w:r w:rsidR="001214B6">
        <w:rPr>
          <w:rFonts w:ascii="Times New Roman" w:eastAsia="Microsoft YaHei" w:hAnsi="Times New Roman" w:cs="Times New Roman"/>
          <w:bCs/>
          <w:i/>
          <w:sz w:val="24"/>
          <w:szCs w:val="24"/>
          <w:lang w:val="en-US" w:eastAsia="zh-CN"/>
        </w:rPr>
        <w:t>M2</w:t>
      </w:r>
      <w:r w:rsidR="001214B6">
        <w:rPr>
          <w:rFonts w:ascii="Times New Roman" w:eastAsia="Microsoft YaHei" w:hAnsi="Times New Roman" w:cs="Times New Roman"/>
          <w:bCs/>
          <w:sz w:val="24"/>
          <w:szCs w:val="24"/>
          <w:lang w:val="en-US" w:eastAsia="zh-CN"/>
        </w:rPr>
        <w:t xml:space="preserve">, the ratio of M2 (a measure of the supply of money) to GDP, </w:t>
      </w:r>
      <w:r w:rsidR="001214B6" w:rsidRPr="001214B6">
        <w:rPr>
          <w:rFonts w:ascii="Times New Roman" w:eastAsia="Microsoft YaHei" w:hAnsi="Times New Roman" w:cs="Times New Roman"/>
          <w:bCs/>
          <w:i/>
          <w:sz w:val="24"/>
          <w:szCs w:val="24"/>
          <w:lang w:val="en-US" w:eastAsia="zh-CN"/>
        </w:rPr>
        <w:t>LG</w:t>
      </w:r>
      <w:r w:rsidR="001214B6">
        <w:rPr>
          <w:rFonts w:ascii="Times New Roman" w:eastAsia="Microsoft YaHei" w:hAnsi="Times New Roman" w:cs="Times New Roman"/>
          <w:bCs/>
          <w:i/>
          <w:sz w:val="24"/>
          <w:szCs w:val="24"/>
          <w:lang w:val="en-US" w:eastAsia="zh-CN"/>
        </w:rPr>
        <w:t>,</w:t>
      </w:r>
      <w:r w:rsidR="001214B6">
        <w:rPr>
          <w:rFonts w:ascii="Times New Roman" w:eastAsia="Microsoft YaHei" w:hAnsi="Times New Roman" w:cs="Times New Roman"/>
          <w:bCs/>
          <w:sz w:val="24"/>
          <w:szCs w:val="24"/>
          <w:lang w:val="en-US" w:eastAsia="zh-CN"/>
        </w:rPr>
        <w:t xml:space="preserve"> </w:t>
      </w:r>
      <w:r w:rsidR="001214B6" w:rsidRPr="001214B6">
        <w:rPr>
          <w:rFonts w:ascii="Times New Roman" w:eastAsia="Microsoft YaHei" w:hAnsi="Times New Roman" w:cs="Times New Roman"/>
          <w:bCs/>
          <w:sz w:val="24"/>
          <w:szCs w:val="24"/>
          <w:lang w:val="en-US" w:eastAsia="zh-CN"/>
        </w:rPr>
        <w:t>the</w:t>
      </w:r>
      <w:r w:rsidR="001214B6">
        <w:rPr>
          <w:rFonts w:ascii="Times New Roman" w:eastAsia="Microsoft YaHei" w:hAnsi="Times New Roman" w:cs="Times New Roman"/>
          <w:bCs/>
          <w:sz w:val="24"/>
          <w:szCs w:val="24"/>
          <w:lang w:val="en-US" w:eastAsia="zh-CN"/>
        </w:rPr>
        <w:t xml:space="preserve"> growth rate of the population, </w:t>
      </w:r>
      <w:r w:rsidR="001214B6">
        <w:rPr>
          <w:rFonts w:ascii="Times New Roman" w:eastAsia="Microsoft YaHei" w:hAnsi="Times New Roman" w:cs="Times New Roman"/>
          <w:bCs/>
          <w:i/>
          <w:sz w:val="24"/>
          <w:szCs w:val="24"/>
          <w:lang w:val="en-US" w:eastAsia="zh-CN"/>
        </w:rPr>
        <w:t>SEC</w:t>
      </w:r>
      <w:r w:rsidR="001214B6">
        <w:rPr>
          <w:rFonts w:ascii="Times New Roman" w:eastAsia="Microsoft YaHei" w:hAnsi="Times New Roman" w:cs="Times New Roman"/>
          <w:bCs/>
          <w:sz w:val="24"/>
          <w:szCs w:val="24"/>
          <w:lang w:val="en-US" w:eastAsia="zh-CN"/>
        </w:rPr>
        <w:t xml:space="preserve">, the secondary school enrolment rate, </w:t>
      </w:r>
      <w:r w:rsidR="001214B6">
        <w:rPr>
          <w:rFonts w:ascii="Times New Roman" w:eastAsia="Microsoft YaHei" w:hAnsi="Times New Roman" w:cs="Times New Roman"/>
          <w:bCs/>
          <w:i/>
          <w:sz w:val="24"/>
          <w:szCs w:val="24"/>
          <w:lang w:val="en-US" w:eastAsia="zh-CN"/>
        </w:rPr>
        <w:t>SAV</w:t>
      </w:r>
      <w:r w:rsidR="001214B6">
        <w:rPr>
          <w:rFonts w:ascii="Times New Roman" w:eastAsia="Microsoft YaHei" w:hAnsi="Times New Roman" w:cs="Times New Roman"/>
          <w:bCs/>
          <w:sz w:val="24"/>
          <w:szCs w:val="24"/>
          <w:lang w:val="en-US" w:eastAsia="zh-CN"/>
        </w:rPr>
        <w:t xml:space="preserve">, the private sector saving rate </w:t>
      </w:r>
      <w:r w:rsidR="001214B6">
        <w:rPr>
          <w:rFonts w:ascii="Times New Roman" w:eastAsia="Microsoft YaHei" w:hAnsi="Times New Roman" w:cs="Times New Roman"/>
          <w:bCs/>
          <w:sz w:val="24"/>
          <w:szCs w:val="24"/>
          <w:lang w:val="en-US" w:eastAsia="zh-CN"/>
        </w:rPr>
        <w:lastRenderedPageBreak/>
        <w:t xml:space="preserve">(savings as a proportion of GDP), </w:t>
      </w:r>
      <w:r w:rsidR="001214B6">
        <w:rPr>
          <w:rFonts w:ascii="Times New Roman" w:eastAsia="Microsoft YaHei" w:hAnsi="Times New Roman" w:cs="Times New Roman"/>
          <w:bCs/>
          <w:i/>
          <w:sz w:val="24"/>
          <w:szCs w:val="24"/>
          <w:lang w:val="en-US" w:eastAsia="zh-CN"/>
        </w:rPr>
        <w:t>RD</w:t>
      </w:r>
      <w:r w:rsidR="001214B6">
        <w:rPr>
          <w:rFonts w:ascii="Times New Roman" w:eastAsia="Microsoft YaHei" w:hAnsi="Times New Roman" w:cs="Times New Roman"/>
          <w:bCs/>
          <w:sz w:val="24"/>
          <w:szCs w:val="24"/>
          <w:lang w:val="en-US" w:eastAsia="zh-CN"/>
        </w:rPr>
        <w:t xml:space="preserve">, the share of GDP spent on research and development and </w:t>
      </w:r>
      <w:r w:rsidR="001214B6">
        <w:rPr>
          <w:rFonts w:ascii="Times New Roman" w:eastAsia="Microsoft YaHei" w:hAnsi="Times New Roman" w:cs="Times New Roman"/>
          <w:bCs/>
          <w:i/>
          <w:sz w:val="24"/>
          <w:szCs w:val="24"/>
          <w:lang w:val="en-US" w:eastAsia="zh-CN"/>
        </w:rPr>
        <w:t>LRI</w:t>
      </w:r>
      <w:r w:rsidR="001214B6">
        <w:rPr>
          <w:rFonts w:ascii="Times New Roman" w:eastAsia="Microsoft YaHei" w:hAnsi="Times New Roman" w:cs="Times New Roman"/>
          <w:bCs/>
          <w:sz w:val="24"/>
          <w:szCs w:val="24"/>
          <w:lang w:val="en-US" w:eastAsia="zh-CN"/>
        </w:rPr>
        <w:t>, the lending rate of interest.</w:t>
      </w:r>
      <w:r w:rsidR="001214B6">
        <w:rPr>
          <w:rFonts w:ascii="Times New Roman" w:eastAsia="Microsoft YaHei" w:hAnsi="Times New Roman" w:cs="Times New Roman"/>
          <w:bCs/>
          <w:i/>
          <w:sz w:val="24"/>
          <w:szCs w:val="24"/>
          <w:lang w:val="en-US" w:eastAsia="zh-CN"/>
        </w:rPr>
        <w:t xml:space="preserve">  </w:t>
      </w:r>
      <w:r w:rsidR="004B7225">
        <w:rPr>
          <w:rFonts w:ascii="Times New Roman" w:eastAsia="Microsoft YaHei" w:hAnsi="Times New Roman" w:cs="Times New Roman"/>
          <w:bCs/>
          <w:sz w:val="24"/>
          <w:szCs w:val="24"/>
          <w:lang w:val="en-US" w:eastAsia="zh-CN"/>
        </w:rPr>
        <w:t>I</w:t>
      </w:r>
      <w:r w:rsidR="00AE4646">
        <w:rPr>
          <w:rFonts w:ascii="Times New Roman" w:eastAsia="Microsoft YaHei" w:hAnsi="Times New Roman" w:cs="Times New Roman"/>
          <w:bCs/>
          <w:sz w:val="24"/>
          <w:szCs w:val="24"/>
          <w:lang w:val="en-US" w:eastAsia="zh-CN"/>
        </w:rPr>
        <w:t>nteraction terms</w:t>
      </w:r>
      <w:r w:rsidR="004B7225">
        <w:rPr>
          <w:rFonts w:ascii="Times New Roman" w:eastAsia="Microsoft YaHei" w:hAnsi="Times New Roman" w:cs="Times New Roman"/>
          <w:bCs/>
          <w:sz w:val="24"/>
          <w:szCs w:val="24"/>
          <w:lang w:val="en-US" w:eastAsia="zh-CN"/>
        </w:rPr>
        <w:t xml:space="preserve"> between domestic investment</w:t>
      </w:r>
      <w:r w:rsidR="00AE4646" w:rsidRPr="00693479">
        <w:rPr>
          <w:rFonts w:ascii="Times New Roman" w:eastAsia="Microsoft YaHei" w:hAnsi="Times New Roman" w:cs="Times New Roman" w:hint="eastAsia"/>
          <w:bCs/>
          <w:sz w:val="24"/>
          <w:szCs w:val="24"/>
          <w:lang w:val="en-US" w:eastAsia="zh-CN"/>
        </w:rPr>
        <w:t xml:space="preserve"> </w:t>
      </w:r>
      <w:r w:rsidR="004B7225">
        <w:rPr>
          <w:rFonts w:ascii="Times New Roman" w:eastAsia="Microsoft YaHei" w:hAnsi="Times New Roman" w:cs="Times New Roman"/>
          <w:bCs/>
          <w:sz w:val="24"/>
          <w:szCs w:val="24"/>
          <w:lang w:val="en-US" w:eastAsia="zh-CN"/>
        </w:rPr>
        <w:t xml:space="preserve">and foreign capital flows (both inward and outward, i.e., </w:t>
      </w:r>
      <w:r w:rsidR="00EA41C4">
        <w:rPr>
          <w:rFonts w:ascii="Times New Roman" w:eastAsia="Microsoft YaHei" w:hAnsi="Times New Roman" w:cs="Times New Roman"/>
          <w:bCs/>
          <w:i/>
          <w:sz w:val="24"/>
          <w:szCs w:val="24"/>
          <w:lang w:val="en-US" w:eastAsia="zh-CN"/>
        </w:rPr>
        <w:t>INV*FORIN and INV*</w:t>
      </w:r>
      <w:r w:rsidR="004B7225">
        <w:rPr>
          <w:rFonts w:ascii="Times New Roman" w:eastAsia="Microsoft YaHei" w:hAnsi="Times New Roman" w:cs="Times New Roman"/>
          <w:bCs/>
          <w:i/>
          <w:sz w:val="24"/>
          <w:szCs w:val="24"/>
          <w:lang w:val="en-US" w:eastAsia="zh-CN"/>
        </w:rPr>
        <w:t>FOROUT</w:t>
      </w:r>
      <w:r w:rsidR="004B7225">
        <w:rPr>
          <w:rFonts w:ascii="Times New Roman" w:eastAsia="Microsoft YaHei" w:hAnsi="Times New Roman" w:cs="Times New Roman"/>
          <w:bCs/>
          <w:sz w:val="24"/>
          <w:szCs w:val="24"/>
          <w:lang w:val="en-US" w:eastAsia="zh-CN"/>
        </w:rPr>
        <w:t>)</w:t>
      </w:r>
      <w:r w:rsidR="002B459A">
        <w:rPr>
          <w:rFonts w:ascii="Times New Roman" w:eastAsia="Microsoft YaHei" w:hAnsi="Times New Roman" w:cs="Times New Roman"/>
          <w:bCs/>
          <w:i/>
          <w:sz w:val="24"/>
          <w:szCs w:val="24"/>
          <w:lang w:val="en-US" w:eastAsia="zh-CN"/>
        </w:rPr>
        <w:t xml:space="preserve"> </w:t>
      </w:r>
      <w:r w:rsidR="002B459A">
        <w:rPr>
          <w:rFonts w:ascii="Times New Roman" w:eastAsia="Microsoft YaHei" w:hAnsi="Times New Roman" w:cs="Times New Roman"/>
          <w:bCs/>
          <w:sz w:val="24"/>
          <w:szCs w:val="24"/>
          <w:lang w:val="en-US" w:eastAsia="zh-CN"/>
        </w:rPr>
        <w:t>are</w:t>
      </w:r>
      <w:r w:rsidR="00EA41C4">
        <w:rPr>
          <w:rFonts w:ascii="Times New Roman" w:eastAsia="Microsoft YaHei" w:hAnsi="Times New Roman" w:cs="Times New Roman"/>
          <w:bCs/>
          <w:sz w:val="24"/>
          <w:szCs w:val="24"/>
          <w:lang w:val="en-US" w:eastAsia="zh-CN"/>
        </w:rPr>
        <w:t xml:space="preserve"> also included</w:t>
      </w:r>
      <w:r w:rsidR="00EA41C4">
        <w:rPr>
          <w:rFonts w:ascii="Times New Roman" w:eastAsia="Microsoft YaHei" w:hAnsi="Times New Roman" w:cs="Times New Roman" w:hint="eastAsia"/>
          <w:bCs/>
          <w:sz w:val="24"/>
          <w:szCs w:val="24"/>
          <w:lang w:val="en-US" w:eastAsia="zh-CN"/>
        </w:rPr>
        <w:t xml:space="preserve"> to </w:t>
      </w:r>
      <w:r w:rsidR="00EA41C4">
        <w:rPr>
          <w:rFonts w:ascii="Times New Roman" w:eastAsia="Microsoft YaHei" w:hAnsi="Times New Roman" w:cs="Times New Roman"/>
          <w:bCs/>
          <w:sz w:val="24"/>
          <w:szCs w:val="24"/>
          <w:lang w:val="en-US" w:eastAsia="zh-CN"/>
        </w:rPr>
        <w:t>check</w:t>
      </w:r>
      <w:r w:rsidR="00AE4646" w:rsidRPr="00693479">
        <w:rPr>
          <w:rFonts w:ascii="Times New Roman" w:eastAsia="Microsoft YaHei" w:hAnsi="Times New Roman" w:cs="Times New Roman" w:hint="eastAsia"/>
          <w:bCs/>
          <w:sz w:val="24"/>
          <w:szCs w:val="24"/>
          <w:lang w:val="en-US" w:eastAsia="zh-CN"/>
        </w:rPr>
        <w:t xml:space="preserve"> </w:t>
      </w:r>
      <w:r w:rsidR="00AE4646" w:rsidRPr="00693479">
        <w:rPr>
          <w:rFonts w:ascii="Times New Roman" w:eastAsia="Microsoft YaHei" w:hAnsi="Times New Roman" w:cs="Times New Roman"/>
          <w:bCs/>
          <w:sz w:val="24"/>
          <w:szCs w:val="24"/>
          <w:lang w:val="en-US" w:eastAsia="zh-CN"/>
        </w:rPr>
        <w:t xml:space="preserve">whether </w:t>
      </w:r>
      <w:r w:rsidR="00AE4646" w:rsidRPr="00693479">
        <w:rPr>
          <w:rFonts w:ascii="Times New Roman" w:eastAsia="Microsoft YaHei" w:hAnsi="Times New Roman" w:cs="Times New Roman" w:hint="eastAsia"/>
          <w:bCs/>
          <w:sz w:val="24"/>
          <w:szCs w:val="24"/>
          <w:lang w:val="en-US" w:eastAsia="zh-CN"/>
        </w:rPr>
        <w:t xml:space="preserve">the </w:t>
      </w:r>
      <w:r w:rsidR="00AE4646" w:rsidRPr="00693479">
        <w:rPr>
          <w:rFonts w:ascii="Times New Roman" w:eastAsia="Microsoft YaHei" w:hAnsi="Times New Roman" w:cs="Times New Roman"/>
          <w:bCs/>
          <w:sz w:val="24"/>
          <w:szCs w:val="24"/>
          <w:lang w:val="en-US" w:eastAsia="zh-CN"/>
        </w:rPr>
        <w:t xml:space="preserve">capital account </w:t>
      </w:r>
      <w:r w:rsidR="00AE4646" w:rsidRPr="00693479">
        <w:rPr>
          <w:rFonts w:ascii="Times New Roman" w:eastAsia="Microsoft YaHei" w:hAnsi="Times New Roman" w:cs="Times New Roman" w:hint="eastAsia"/>
          <w:bCs/>
          <w:sz w:val="24"/>
          <w:szCs w:val="24"/>
          <w:lang w:val="en-US" w:eastAsia="zh-CN"/>
        </w:rPr>
        <w:t>has</w:t>
      </w:r>
      <w:r w:rsidR="00EA41C4">
        <w:rPr>
          <w:rFonts w:ascii="Times New Roman" w:eastAsia="Microsoft YaHei" w:hAnsi="Times New Roman" w:cs="Times New Roman"/>
          <w:bCs/>
          <w:sz w:val="24"/>
          <w:szCs w:val="24"/>
          <w:lang w:val="en-US" w:eastAsia="zh-CN"/>
        </w:rPr>
        <w:t xml:space="preserve"> an</w:t>
      </w:r>
      <w:r w:rsidR="00AE4646" w:rsidRPr="00693479">
        <w:rPr>
          <w:rFonts w:ascii="Times New Roman" w:eastAsia="Microsoft YaHei" w:hAnsi="Times New Roman" w:cs="Times New Roman" w:hint="eastAsia"/>
          <w:bCs/>
          <w:sz w:val="24"/>
          <w:szCs w:val="24"/>
          <w:lang w:val="en-US" w:eastAsia="zh-CN"/>
        </w:rPr>
        <w:t xml:space="preserve"> indirect influence on</w:t>
      </w:r>
      <w:r w:rsidR="00EA41C4">
        <w:rPr>
          <w:rFonts w:ascii="Times New Roman" w:eastAsia="Microsoft YaHei" w:hAnsi="Times New Roman" w:cs="Times New Roman" w:hint="eastAsia"/>
          <w:bCs/>
          <w:sz w:val="24"/>
          <w:szCs w:val="24"/>
          <w:lang w:val="en-US" w:eastAsia="zh-CN"/>
        </w:rPr>
        <w:t xml:space="preserve"> economic growth through improv</w:t>
      </w:r>
      <w:r w:rsidR="00EA41C4">
        <w:rPr>
          <w:rFonts w:ascii="Times New Roman" w:eastAsia="Microsoft YaHei" w:hAnsi="Times New Roman" w:cs="Times New Roman"/>
          <w:bCs/>
          <w:sz w:val="24"/>
          <w:szCs w:val="24"/>
          <w:lang w:val="en-US" w:eastAsia="zh-CN"/>
        </w:rPr>
        <w:t>ing the efficiency of</w:t>
      </w:r>
      <w:r w:rsidR="00AE4646" w:rsidRPr="00693479">
        <w:rPr>
          <w:rFonts w:ascii="Times New Roman" w:eastAsia="Microsoft YaHei" w:hAnsi="Times New Roman" w:cs="Times New Roman" w:hint="eastAsia"/>
          <w:bCs/>
          <w:sz w:val="24"/>
          <w:szCs w:val="24"/>
          <w:lang w:val="en-US" w:eastAsia="zh-CN"/>
        </w:rPr>
        <w:t xml:space="preserve"> </w:t>
      </w:r>
      <w:r w:rsidR="00AE4646" w:rsidRPr="00693479">
        <w:rPr>
          <w:rFonts w:ascii="Times New Roman" w:eastAsia="Microsoft YaHei" w:hAnsi="Times New Roman" w:cs="Times New Roman"/>
          <w:bCs/>
          <w:sz w:val="24"/>
          <w:szCs w:val="24"/>
          <w:lang w:val="en-US" w:eastAsia="zh-CN"/>
        </w:rPr>
        <w:t>capital</w:t>
      </w:r>
      <w:r w:rsidR="00AE4646" w:rsidRPr="00693479">
        <w:rPr>
          <w:rFonts w:ascii="Times New Roman" w:eastAsia="Microsoft YaHei" w:hAnsi="Times New Roman" w:cs="Times New Roman" w:hint="eastAsia"/>
          <w:bCs/>
          <w:sz w:val="24"/>
          <w:szCs w:val="24"/>
          <w:lang w:val="en-US" w:eastAsia="zh-CN"/>
        </w:rPr>
        <w:t xml:space="preserve"> allocation efficiency. </w:t>
      </w:r>
    </w:p>
    <w:p w:rsidR="00501630" w:rsidRDefault="00501630" w:rsidP="00501630">
      <w:pPr>
        <w:widowControl w:val="0"/>
        <w:autoSpaceDE w:val="0"/>
        <w:autoSpaceDN w:val="0"/>
        <w:adjustRightInd w:val="0"/>
        <w:spacing w:after="0" w:line="360" w:lineRule="auto"/>
        <w:rPr>
          <w:rFonts w:ascii="Times New Roman" w:eastAsia="Microsoft YaHei" w:hAnsi="Times New Roman" w:cs="Times New Roman"/>
          <w:bCs/>
          <w:sz w:val="24"/>
          <w:szCs w:val="24"/>
          <w:lang w:val="en-US" w:eastAsia="zh-CN"/>
        </w:rPr>
      </w:pPr>
    </w:p>
    <w:p w:rsidR="00501630" w:rsidRPr="00501630" w:rsidRDefault="00501630" w:rsidP="00501630">
      <w:pPr>
        <w:widowControl w:val="0"/>
        <w:autoSpaceDE w:val="0"/>
        <w:autoSpaceDN w:val="0"/>
        <w:adjustRightInd w:val="0"/>
        <w:spacing w:after="0" w:line="360" w:lineRule="auto"/>
        <w:jc w:val="center"/>
        <w:rPr>
          <w:rFonts w:ascii="SimSun" w:eastAsia="SimSun" w:hAnsi="SimSun" w:cs="Times New Roman"/>
          <w:i/>
          <w:sz w:val="24"/>
          <w:szCs w:val="24"/>
          <w:lang w:val="en-US" w:eastAsia="zh-CN"/>
        </w:rPr>
      </w:pPr>
      <w:r>
        <w:rPr>
          <w:rFonts w:ascii="Times New Roman" w:eastAsia="Microsoft YaHei" w:hAnsi="Times New Roman" w:cs="Times New Roman"/>
          <w:bCs/>
          <w:i/>
          <w:sz w:val="24"/>
          <w:szCs w:val="24"/>
          <w:lang w:val="en-US" w:eastAsia="zh-CN"/>
        </w:rPr>
        <w:t>TABLE 1 ABOUT HERE</w:t>
      </w:r>
    </w:p>
    <w:p w:rsidR="003D681E" w:rsidRDefault="003D681E" w:rsidP="001F27A1">
      <w:pPr>
        <w:widowControl w:val="0"/>
        <w:autoSpaceDE w:val="0"/>
        <w:autoSpaceDN w:val="0"/>
        <w:adjustRightInd w:val="0"/>
        <w:spacing w:after="0" w:line="360" w:lineRule="auto"/>
        <w:ind w:firstLineChars="200" w:firstLine="480"/>
        <w:rPr>
          <w:rFonts w:ascii="Times New Roman" w:eastAsia="Microsoft YaHei" w:hAnsi="Times New Roman" w:cs="Times New Roman"/>
          <w:bCs/>
          <w:sz w:val="24"/>
          <w:szCs w:val="24"/>
          <w:lang w:val="en-US" w:eastAsia="zh-CN"/>
        </w:rPr>
      </w:pPr>
    </w:p>
    <w:p w:rsidR="00693479" w:rsidRPr="00693479" w:rsidRDefault="00693479" w:rsidP="001F27A1">
      <w:pPr>
        <w:widowControl w:val="0"/>
        <w:autoSpaceDE w:val="0"/>
        <w:autoSpaceDN w:val="0"/>
        <w:adjustRightInd w:val="0"/>
        <w:spacing w:after="0" w:line="360" w:lineRule="auto"/>
        <w:ind w:firstLineChars="200" w:firstLine="480"/>
        <w:rPr>
          <w:rFonts w:ascii="Times New Roman" w:eastAsia="Microsoft YaHei" w:hAnsi="Times New Roman" w:cs="Times New Roman"/>
          <w:bCs/>
          <w:sz w:val="24"/>
          <w:szCs w:val="24"/>
          <w:lang w:val="en-US" w:eastAsia="zh-CN"/>
        </w:rPr>
      </w:pPr>
    </w:p>
    <w:p w:rsidR="00BA493C" w:rsidRPr="000809CB" w:rsidRDefault="00BA5A55" w:rsidP="004B7225">
      <w:pPr>
        <w:spacing w:after="0" w:line="360" w:lineRule="auto"/>
        <w:rPr>
          <w:rFonts w:ascii="SimSun" w:eastAsia="SimSun" w:hAnsi="SimSun" w:cs="SimSun"/>
          <w:color w:val="000000"/>
          <w:sz w:val="21"/>
          <w:szCs w:val="21"/>
          <w:lang w:val="en-US" w:eastAsia="zh-CN"/>
        </w:rPr>
      </w:pPr>
      <w:r>
        <w:rPr>
          <w:rFonts w:ascii="Times New Roman" w:eastAsia="Microsoft YaHei" w:hAnsi="Times New Roman" w:cs="Times New Roman"/>
          <w:bCs/>
          <w:sz w:val="24"/>
          <w:szCs w:val="24"/>
          <w:lang w:val="en-US" w:eastAsia="zh-CN"/>
        </w:rPr>
        <w:t xml:space="preserve">Note that all of </w:t>
      </w:r>
      <w:r w:rsidR="00693479" w:rsidRPr="00693479">
        <w:rPr>
          <w:rFonts w:ascii="Times New Roman" w:eastAsia="Microsoft YaHei" w:hAnsi="Times New Roman" w:cs="Times New Roman" w:hint="eastAsia"/>
          <w:bCs/>
          <w:sz w:val="24"/>
          <w:szCs w:val="24"/>
          <w:lang w:val="en-US" w:eastAsia="zh-CN"/>
        </w:rPr>
        <w:t xml:space="preserve">the </w:t>
      </w:r>
      <w:r w:rsidR="00693479" w:rsidRPr="00693479">
        <w:rPr>
          <w:rFonts w:ascii="Times New Roman" w:eastAsia="Microsoft YaHei" w:hAnsi="Times New Roman" w:cs="Times New Roman"/>
          <w:bCs/>
          <w:sz w:val="24"/>
          <w:szCs w:val="24"/>
          <w:lang w:val="en-US" w:eastAsia="zh-CN"/>
        </w:rPr>
        <w:t xml:space="preserve">variables </w:t>
      </w:r>
      <w:r>
        <w:rPr>
          <w:rFonts w:ascii="Times New Roman" w:eastAsia="Microsoft YaHei" w:hAnsi="Times New Roman" w:cs="Times New Roman"/>
          <w:bCs/>
          <w:sz w:val="24"/>
          <w:szCs w:val="24"/>
          <w:lang w:val="en-US" w:eastAsia="zh-CN"/>
        </w:rPr>
        <w:t>are in the form of</w:t>
      </w:r>
      <w:r w:rsidR="00693479" w:rsidRPr="00693479">
        <w:rPr>
          <w:rFonts w:ascii="Times New Roman" w:eastAsia="Microsoft YaHei" w:hAnsi="Times New Roman" w:cs="Times New Roman" w:hint="eastAsia"/>
          <w:bCs/>
          <w:sz w:val="24"/>
          <w:szCs w:val="24"/>
          <w:lang w:val="en-US" w:eastAsia="zh-CN"/>
        </w:rPr>
        <w:t xml:space="preserve"> growth rate</w:t>
      </w:r>
      <w:r>
        <w:rPr>
          <w:rFonts w:ascii="Times New Roman" w:eastAsia="Microsoft YaHei" w:hAnsi="Times New Roman" w:cs="Times New Roman"/>
          <w:bCs/>
          <w:sz w:val="24"/>
          <w:szCs w:val="24"/>
          <w:lang w:val="en-US" w:eastAsia="zh-CN"/>
        </w:rPr>
        <w:t>s or ratios and, as such, they are</w:t>
      </w:r>
      <w:r w:rsidR="004B7225">
        <w:rPr>
          <w:rFonts w:ascii="Times New Roman" w:eastAsia="Microsoft YaHei" w:hAnsi="Times New Roman" w:cs="Times New Roman"/>
          <w:bCs/>
          <w:sz w:val="24"/>
          <w:szCs w:val="24"/>
          <w:lang w:val="en-US" w:eastAsia="zh-CN"/>
        </w:rPr>
        <w:t xml:space="preserve"> unlikely to be non-stationary.</w:t>
      </w:r>
    </w:p>
    <w:p w:rsidR="00657056" w:rsidRPr="00BA5A55" w:rsidRDefault="00657056" w:rsidP="00BA5A55">
      <w:pPr>
        <w:widowControl w:val="0"/>
        <w:autoSpaceDE w:val="0"/>
        <w:autoSpaceDN w:val="0"/>
        <w:adjustRightInd w:val="0"/>
        <w:spacing w:after="0" w:line="360" w:lineRule="auto"/>
        <w:rPr>
          <w:rFonts w:ascii="Times New Roman" w:eastAsia="Microsoft YaHei" w:hAnsi="Times New Roman" w:cs="Times New Roman"/>
          <w:sz w:val="24"/>
          <w:szCs w:val="24"/>
          <w:lang w:val="en-US" w:eastAsia="zh-CN"/>
        </w:rPr>
      </w:pPr>
    </w:p>
    <w:p w:rsidR="00693479" w:rsidRDefault="00693479" w:rsidP="001F27A1">
      <w:pPr>
        <w:spacing w:line="360" w:lineRule="auto"/>
        <w:rPr>
          <w:rFonts w:ascii="Times New Roman" w:hAnsi="Times New Roman" w:cs="Times New Roman"/>
          <w:sz w:val="24"/>
          <w:szCs w:val="24"/>
        </w:rPr>
      </w:pPr>
    </w:p>
    <w:p w:rsidR="00693479" w:rsidRDefault="00693479" w:rsidP="001F27A1">
      <w:pPr>
        <w:pStyle w:val="ListParagraph"/>
        <w:numPr>
          <w:ilvl w:val="0"/>
          <w:numId w:val="1"/>
        </w:numPr>
        <w:spacing w:line="360" w:lineRule="auto"/>
        <w:rPr>
          <w:rFonts w:ascii="Times New Roman" w:hAnsi="Times New Roman" w:cs="Times New Roman"/>
          <w:b/>
          <w:sz w:val="24"/>
          <w:szCs w:val="24"/>
        </w:rPr>
      </w:pPr>
      <w:r>
        <w:rPr>
          <w:rFonts w:ascii="Times New Roman" w:hAnsi="Times New Roman" w:cs="Times New Roman"/>
          <w:b/>
          <w:sz w:val="24"/>
          <w:szCs w:val="24"/>
        </w:rPr>
        <w:t>Results</w:t>
      </w:r>
    </w:p>
    <w:p w:rsidR="00693479" w:rsidRDefault="00693479" w:rsidP="001F27A1">
      <w:pPr>
        <w:pStyle w:val="ListParagraph"/>
        <w:spacing w:line="360" w:lineRule="auto"/>
        <w:rPr>
          <w:rFonts w:ascii="Times New Roman" w:hAnsi="Times New Roman" w:cs="Times New Roman"/>
          <w:b/>
          <w:sz w:val="24"/>
          <w:szCs w:val="24"/>
        </w:rPr>
      </w:pPr>
    </w:p>
    <w:p w:rsidR="00F0360E" w:rsidRDefault="002603D3" w:rsidP="00826C70">
      <w:pPr>
        <w:spacing w:line="360" w:lineRule="auto"/>
        <w:rPr>
          <w:rFonts w:ascii="Times New Roman" w:hAnsi="Times New Roman" w:cs="Times New Roman"/>
          <w:sz w:val="24"/>
          <w:szCs w:val="24"/>
        </w:rPr>
      </w:pPr>
      <w:r>
        <w:rPr>
          <w:rFonts w:ascii="Times New Roman" w:hAnsi="Times New Roman" w:cs="Times New Roman"/>
          <w:sz w:val="24"/>
          <w:szCs w:val="24"/>
        </w:rPr>
        <w:t>Table 2</w:t>
      </w:r>
      <w:r w:rsidR="00826C70">
        <w:rPr>
          <w:rFonts w:ascii="Times New Roman" w:hAnsi="Times New Roman" w:cs="Times New Roman"/>
          <w:sz w:val="24"/>
          <w:szCs w:val="24"/>
        </w:rPr>
        <w:t xml:space="preserve"> shows the results of estimating equation (1) in the full sample of countries and in each sub-sample using a fixed effects panel model. A random effects model was also estimate</w:t>
      </w:r>
      <w:r w:rsidR="008F0026">
        <w:rPr>
          <w:rFonts w:ascii="Times New Roman" w:hAnsi="Times New Roman" w:cs="Times New Roman"/>
          <w:sz w:val="24"/>
          <w:szCs w:val="24"/>
        </w:rPr>
        <w:t>d</w:t>
      </w:r>
      <w:r w:rsidR="00826C70">
        <w:rPr>
          <w:rFonts w:ascii="Times New Roman" w:hAnsi="Times New Roman" w:cs="Times New Roman"/>
          <w:sz w:val="24"/>
          <w:szCs w:val="24"/>
        </w:rPr>
        <w:t xml:space="preserve"> but the Hausman test indicated that fixed effects was the appropriate model. </w:t>
      </w:r>
    </w:p>
    <w:p w:rsidR="00F0360E" w:rsidRDefault="00F0360E" w:rsidP="00826C70">
      <w:pPr>
        <w:spacing w:line="360" w:lineRule="auto"/>
        <w:rPr>
          <w:rFonts w:ascii="Times New Roman" w:hAnsi="Times New Roman" w:cs="Times New Roman"/>
          <w:sz w:val="24"/>
          <w:szCs w:val="24"/>
        </w:rPr>
      </w:pPr>
    </w:p>
    <w:p w:rsidR="00F0360E" w:rsidRPr="00501630" w:rsidRDefault="00F0360E" w:rsidP="00F0360E">
      <w:pPr>
        <w:widowControl w:val="0"/>
        <w:autoSpaceDE w:val="0"/>
        <w:autoSpaceDN w:val="0"/>
        <w:adjustRightInd w:val="0"/>
        <w:spacing w:after="0" w:line="360" w:lineRule="auto"/>
        <w:jc w:val="center"/>
        <w:rPr>
          <w:rFonts w:ascii="SimSun" w:eastAsia="SimSun" w:hAnsi="SimSun" w:cs="Times New Roman"/>
          <w:i/>
          <w:sz w:val="24"/>
          <w:szCs w:val="24"/>
          <w:lang w:val="en-US" w:eastAsia="zh-CN"/>
        </w:rPr>
      </w:pPr>
      <w:r>
        <w:rPr>
          <w:rFonts w:ascii="Times New Roman" w:eastAsia="Microsoft YaHei" w:hAnsi="Times New Roman" w:cs="Times New Roman"/>
          <w:bCs/>
          <w:i/>
          <w:sz w:val="24"/>
          <w:szCs w:val="24"/>
          <w:lang w:val="en-US" w:eastAsia="zh-CN"/>
        </w:rPr>
        <w:t>TABLE 2 ABOUT HERE</w:t>
      </w:r>
    </w:p>
    <w:p w:rsidR="00F0360E" w:rsidRDefault="00F0360E" w:rsidP="00826C70">
      <w:pPr>
        <w:spacing w:line="360" w:lineRule="auto"/>
        <w:rPr>
          <w:rFonts w:ascii="Times New Roman" w:hAnsi="Times New Roman" w:cs="Times New Roman"/>
          <w:sz w:val="24"/>
          <w:szCs w:val="24"/>
        </w:rPr>
      </w:pPr>
    </w:p>
    <w:p w:rsidR="00693479" w:rsidRPr="00AC0A57" w:rsidRDefault="00AC0A57" w:rsidP="00826C70">
      <w:pPr>
        <w:spacing w:line="360" w:lineRule="auto"/>
        <w:rPr>
          <w:rFonts w:ascii="Times New Roman" w:hAnsi="Times New Roman" w:cs="Times New Roman"/>
          <w:i/>
          <w:sz w:val="24"/>
          <w:szCs w:val="24"/>
        </w:rPr>
      </w:pPr>
      <w:r>
        <w:rPr>
          <w:rFonts w:ascii="Times New Roman" w:hAnsi="Times New Roman" w:cs="Times New Roman"/>
          <w:sz w:val="24"/>
          <w:szCs w:val="24"/>
        </w:rPr>
        <w:t>As might be expected, the coefficient of the investment variable is positive and statistically significant in all four samples, with the effect stronger in middle-income than in high-income countries, consistent with diminishing returns to capital. However, in the middle-income sample and middle-income trapped sample, the coefficient on consumption is not statistically significant. In the high-income and full samples it is actually statistically significant and negative. Therefore, in spite of the coefficient on all other variables being significant</w:t>
      </w:r>
      <w:r w:rsidR="0030683F">
        <w:rPr>
          <w:rFonts w:ascii="Times New Roman" w:hAnsi="Times New Roman" w:cs="Times New Roman"/>
          <w:sz w:val="24"/>
          <w:szCs w:val="24"/>
        </w:rPr>
        <w:t>,</w:t>
      </w:r>
      <w:r>
        <w:rPr>
          <w:rFonts w:ascii="Times New Roman" w:hAnsi="Times New Roman" w:cs="Times New Roman"/>
          <w:sz w:val="24"/>
          <w:szCs w:val="24"/>
        </w:rPr>
        <w:t xml:space="preserve"> with the sole exception of outward foreign investment flows in the high-income sample</w:t>
      </w:r>
      <w:r w:rsidR="0030683F">
        <w:rPr>
          <w:rFonts w:ascii="Times New Roman" w:hAnsi="Times New Roman" w:cs="Times New Roman"/>
          <w:sz w:val="24"/>
          <w:szCs w:val="24"/>
        </w:rPr>
        <w:t>, and the overall fit of the models being reasonable, the performance of the consumption ratio casts doubt on the specification.</w:t>
      </w:r>
    </w:p>
    <w:p w:rsidR="00A51721" w:rsidRDefault="00A51721" w:rsidP="002603D3">
      <w:pPr>
        <w:widowControl w:val="0"/>
        <w:autoSpaceDE w:val="0"/>
        <w:autoSpaceDN w:val="0"/>
        <w:adjustRightInd w:val="0"/>
        <w:spacing w:after="0" w:line="360" w:lineRule="auto"/>
        <w:rPr>
          <w:rFonts w:ascii="Times New Roman" w:eastAsiaTheme="minorEastAsia" w:hAnsi="Times New Roman" w:cs="Times New Roman"/>
          <w:bCs/>
          <w:sz w:val="18"/>
          <w:szCs w:val="18"/>
          <w:lang w:val="en-US" w:eastAsia="zh-CN"/>
        </w:rPr>
      </w:pPr>
    </w:p>
    <w:p w:rsidR="00F0360E" w:rsidRDefault="00C43EEB" w:rsidP="0030683F">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Table 3 shows the results from estimating equation (1) with the addition of the square of the consumption ratio, consistent with the hypothesis that there is an optimal consumption ratio with respect to economic growth. </w:t>
      </w:r>
    </w:p>
    <w:p w:rsidR="00F0360E" w:rsidRDefault="00F0360E" w:rsidP="0030683F">
      <w:pPr>
        <w:spacing w:line="360" w:lineRule="auto"/>
        <w:rPr>
          <w:rFonts w:ascii="Times New Roman" w:hAnsi="Times New Roman" w:cs="Times New Roman"/>
          <w:sz w:val="24"/>
          <w:szCs w:val="24"/>
        </w:rPr>
      </w:pPr>
    </w:p>
    <w:p w:rsidR="00F0360E" w:rsidRPr="00501630" w:rsidRDefault="00F0360E" w:rsidP="00F0360E">
      <w:pPr>
        <w:widowControl w:val="0"/>
        <w:autoSpaceDE w:val="0"/>
        <w:autoSpaceDN w:val="0"/>
        <w:adjustRightInd w:val="0"/>
        <w:spacing w:after="0" w:line="360" w:lineRule="auto"/>
        <w:jc w:val="center"/>
        <w:rPr>
          <w:rFonts w:ascii="SimSun" w:eastAsia="SimSun" w:hAnsi="SimSun" w:cs="Times New Roman"/>
          <w:i/>
          <w:sz w:val="24"/>
          <w:szCs w:val="24"/>
          <w:lang w:val="en-US" w:eastAsia="zh-CN"/>
        </w:rPr>
      </w:pPr>
      <w:r>
        <w:rPr>
          <w:rFonts w:ascii="Times New Roman" w:eastAsia="Microsoft YaHei" w:hAnsi="Times New Roman" w:cs="Times New Roman"/>
          <w:bCs/>
          <w:i/>
          <w:sz w:val="24"/>
          <w:szCs w:val="24"/>
          <w:lang w:val="en-US" w:eastAsia="zh-CN"/>
        </w:rPr>
        <w:t>TABLE 3 ABOUT HERE</w:t>
      </w:r>
    </w:p>
    <w:p w:rsidR="00F0360E" w:rsidRDefault="00F0360E" w:rsidP="0030683F">
      <w:pPr>
        <w:spacing w:line="360" w:lineRule="auto"/>
        <w:rPr>
          <w:rFonts w:ascii="Times New Roman" w:hAnsi="Times New Roman" w:cs="Times New Roman"/>
          <w:sz w:val="24"/>
          <w:szCs w:val="24"/>
        </w:rPr>
      </w:pPr>
    </w:p>
    <w:p w:rsidR="00A51721" w:rsidRDefault="00C43EEB" w:rsidP="0030683F">
      <w:pPr>
        <w:spacing w:line="360" w:lineRule="auto"/>
        <w:rPr>
          <w:rFonts w:ascii="Times New Roman" w:hAnsi="Times New Roman" w:cs="Times New Roman"/>
          <w:sz w:val="24"/>
          <w:szCs w:val="24"/>
        </w:rPr>
      </w:pPr>
      <w:r>
        <w:rPr>
          <w:rFonts w:ascii="Times New Roman" w:hAnsi="Times New Roman" w:cs="Times New Roman"/>
          <w:sz w:val="24"/>
          <w:szCs w:val="24"/>
        </w:rPr>
        <w:t xml:space="preserve">In this specification, the coefficient of the consumption ratio is positive and statistically significant in every sample. Moreover, the </w:t>
      </w:r>
      <w:r w:rsidR="00F0360E">
        <w:rPr>
          <w:rFonts w:ascii="Times New Roman" w:hAnsi="Times New Roman" w:cs="Times New Roman"/>
          <w:sz w:val="24"/>
          <w:szCs w:val="24"/>
        </w:rPr>
        <w:t xml:space="preserve">coefficient on the </w:t>
      </w:r>
      <w:r>
        <w:rPr>
          <w:rFonts w:ascii="Times New Roman" w:hAnsi="Times New Roman" w:cs="Times New Roman"/>
          <w:sz w:val="24"/>
          <w:szCs w:val="24"/>
        </w:rPr>
        <w:t xml:space="preserve">squared term in consumption is statistically significant and negative in every sample. The implied quadratic relationship between the consumption ratio and growth indicates that growth is slow at low consumption ratios, rises to a peak </w:t>
      </w:r>
      <w:r w:rsidR="00F90F73">
        <w:rPr>
          <w:rFonts w:ascii="Times New Roman" w:hAnsi="Times New Roman" w:cs="Times New Roman"/>
          <w:sz w:val="24"/>
          <w:szCs w:val="24"/>
        </w:rPr>
        <w:t>as the consumption ratio</w:t>
      </w:r>
      <w:r>
        <w:rPr>
          <w:rFonts w:ascii="Times New Roman" w:hAnsi="Times New Roman" w:cs="Times New Roman"/>
          <w:sz w:val="24"/>
          <w:szCs w:val="24"/>
        </w:rPr>
        <w:t xml:space="preserve"> rises and then falls again as the consumption ratio continues to rise. That is, there is an optimal consumption ratio with respect to maximising growth prospects. These optimal consumption ratios are s</w:t>
      </w:r>
      <w:r w:rsidR="00F90F73">
        <w:rPr>
          <w:rFonts w:ascii="Times New Roman" w:hAnsi="Times New Roman" w:cs="Times New Roman"/>
          <w:sz w:val="24"/>
          <w:szCs w:val="24"/>
        </w:rPr>
        <w:t>hown in the last row of Table 3</w:t>
      </w:r>
      <w:r>
        <w:rPr>
          <w:rFonts w:ascii="Times New Roman" w:hAnsi="Times New Roman" w:cs="Times New Roman"/>
          <w:sz w:val="24"/>
          <w:szCs w:val="24"/>
        </w:rPr>
        <w:t>. The optimal consumption ratio in middle-income countries is much higher than that in high-income countries, confirming that a shift from relatively low consumption to relatively high consumption is necessary in making the transition from middle to high-income status.</w:t>
      </w:r>
    </w:p>
    <w:p w:rsidR="004B7225" w:rsidRDefault="004B7225" w:rsidP="0030683F">
      <w:pPr>
        <w:spacing w:line="360" w:lineRule="auto"/>
        <w:rPr>
          <w:rFonts w:ascii="Times New Roman" w:hAnsi="Times New Roman" w:cs="Times New Roman"/>
          <w:sz w:val="24"/>
          <w:szCs w:val="24"/>
        </w:rPr>
      </w:pPr>
    </w:p>
    <w:p w:rsidR="00A51721" w:rsidRPr="002603D3" w:rsidRDefault="00C43EEB" w:rsidP="002603D3">
      <w:pPr>
        <w:spacing w:line="360" w:lineRule="auto"/>
        <w:rPr>
          <w:rFonts w:ascii="Times New Roman" w:hAnsi="Times New Roman" w:cs="Times New Roman"/>
          <w:sz w:val="24"/>
          <w:szCs w:val="24"/>
        </w:rPr>
      </w:pPr>
      <w:r>
        <w:rPr>
          <w:rFonts w:ascii="Times New Roman" w:hAnsi="Times New Roman" w:cs="Times New Roman"/>
          <w:sz w:val="24"/>
          <w:szCs w:val="24"/>
        </w:rPr>
        <w:t xml:space="preserve">The capital account flow variables show a very consistent pattern across all of the samples. </w:t>
      </w:r>
      <w:r w:rsidR="00FF38D1">
        <w:rPr>
          <w:rFonts w:ascii="Times New Roman" w:hAnsi="Times New Roman" w:cs="Times New Roman"/>
          <w:sz w:val="24"/>
          <w:szCs w:val="24"/>
        </w:rPr>
        <w:t>Inward foreign investment has a negative effect on economic growth in all cases with the effect stronger in the middle-income countries than the high-income countries by an order of magnitude.</w:t>
      </w:r>
      <w:r w:rsidR="002603D3">
        <w:rPr>
          <w:rFonts w:ascii="Times New Roman" w:hAnsi="Times New Roman" w:cs="Times New Roman"/>
          <w:sz w:val="24"/>
          <w:szCs w:val="24"/>
        </w:rPr>
        <w:t xml:space="preserve"> By contrast, outward foreign investment flows are positive for economic growth and, again, the effect in the middle-income countries is stronger by an order of magnitude over the effect in the richer countries.</w:t>
      </w:r>
    </w:p>
    <w:p w:rsidR="00A51721" w:rsidRDefault="00A51721" w:rsidP="001F27A1">
      <w:pPr>
        <w:widowControl w:val="0"/>
        <w:autoSpaceDE w:val="0"/>
        <w:autoSpaceDN w:val="0"/>
        <w:adjustRightInd w:val="0"/>
        <w:spacing w:after="0" w:line="360" w:lineRule="auto"/>
        <w:ind w:firstLineChars="200" w:firstLine="360"/>
        <w:rPr>
          <w:rFonts w:ascii="Times New Roman" w:eastAsiaTheme="minorEastAsia" w:hAnsi="Times New Roman" w:cs="Times New Roman"/>
          <w:bCs/>
          <w:sz w:val="18"/>
          <w:szCs w:val="18"/>
          <w:lang w:val="en-US" w:eastAsia="zh-CN"/>
        </w:rPr>
      </w:pPr>
    </w:p>
    <w:p w:rsidR="00A51721" w:rsidRDefault="00A51721" w:rsidP="00014D18">
      <w:pPr>
        <w:widowControl w:val="0"/>
        <w:autoSpaceDE w:val="0"/>
        <w:autoSpaceDN w:val="0"/>
        <w:adjustRightInd w:val="0"/>
        <w:spacing w:after="0" w:line="360" w:lineRule="auto"/>
        <w:rPr>
          <w:rFonts w:ascii="Times New Roman" w:eastAsiaTheme="minorEastAsia" w:hAnsi="Times New Roman" w:cs="Times New Roman"/>
          <w:bCs/>
          <w:sz w:val="18"/>
          <w:szCs w:val="18"/>
          <w:lang w:val="en-US" w:eastAsia="zh-CN"/>
        </w:rPr>
      </w:pPr>
    </w:p>
    <w:p w:rsidR="005D136E" w:rsidRDefault="004B7225" w:rsidP="002603D3">
      <w:pPr>
        <w:spacing w:line="360" w:lineRule="auto"/>
        <w:rPr>
          <w:rFonts w:ascii="Times New Roman" w:hAnsi="Times New Roman" w:cs="Times New Roman"/>
          <w:sz w:val="24"/>
          <w:szCs w:val="24"/>
        </w:rPr>
      </w:pPr>
      <w:r>
        <w:rPr>
          <w:rFonts w:ascii="Times New Roman" w:hAnsi="Times New Roman" w:cs="Times New Roman"/>
          <w:sz w:val="24"/>
          <w:szCs w:val="24"/>
        </w:rPr>
        <w:t>Table 4</w:t>
      </w:r>
      <w:r w:rsidR="00F0360E">
        <w:rPr>
          <w:rFonts w:ascii="Times New Roman" w:hAnsi="Times New Roman" w:cs="Times New Roman"/>
          <w:sz w:val="24"/>
          <w:szCs w:val="24"/>
        </w:rPr>
        <w:t xml:space="preserve"> shows the results of performing an EBA on the coefficients of the consumption variable and its square as well as inward and outward flows of foreign investment. Groups of three extra </w:t>
      </w:r>
      <w:r w:rsidR="00D32602">
        <w:rPr>
          <w:rFonts w:ascii="Times New Roman" w:hAnsi="Times New Roman" w:cs="Times New Roman"/>
          <w:sz w:val="24"/>
          <w:szCs w:val="24"/>
        </w:rPr>
        <w:t>variables at a time are added</w:t>
      </w:r>
      <w:r w:rsidR="00F0360E">
        <w:rPr>
          <w:rFonts w:ascii="Times New Roman" w:hAnsi="Times New Roman" w:cs="Times New Roman"/>
          <w:sz w:val="24"/>
          <w:szCs w:val="24"/>
        </w:rPr>
        <w:t xml:space="preserve"> in order to examine the robust</w:t>
      </w:r>
      <w:r>
        <w:rPr>
          <w:rFonts w:ascii="Times New Roman" w:hAnsi="Times New Roman" w:cs="Times New Roman"/>
          <w:sz w:val="24"/>
          <w:szCs w:val="24"/>
        </w:rPr>
        <w:t>ness of the results in Table 3. In Table 4, for each of the variables of interest (</w:t>
      </w:r>
      <w:r>
        <w:rPr>
          <w:rFonts w:ascii="Times New Roman" w:hAnsi="Times New Roman" w:cs="Times New Roman"/>
          <w:i/>
          <w:sz w:val="24"/>
          <w:szCs w:val="24"/>
        </w:rPr>
        <w:t>CON, CON</w:t>
      </w:r>
      <w:r>
        <w:rPr>
          <w:rFonts w:ascii="Times New Roman" w:hAnsi="Times New Roman" w:cs="Times New Roman"/>
          <w:i/>
          <w:sz w:val="24"/>
          <w:szCs w:val="24"/>
          <w:vertAlign w:val="superscript"/>
        </w:rPr>
        <w:t>2</w:t>
      </w:r>
      <w:r>
        <w:rPr>
          <w:rFonts w:ascii="Times New Roman" w:hAnsi="Times New Roman" w:cs="Times New Roman"/>
          <w:sz w:val="24"/>
          <w:szCs w:val="24"/>
        </w:rPr>
        <w:t xml:space="preserve">, </w:t>
      </w:r>
      <w:r>
        <w:rPr>
          <w:rFonts w:ascii="Times New Roman" w:hAnsi="Times New Roman" w:cs="Times New Roman"/>
          <w:i/>
          <w:sz w:val="24"/>
          <w:szCs w:val="24"/>
        </w:rPr>
        <w:t>FORIN</w:t>
      </w:r>
      <w:r>
        <w:rPr>
          <w:rFonts w:ascii="Times New Roman" w:hAnsi="Times New Roman" w:cs="Times New Roman"/>
          <w:sz w:val="24"/>
          <w:szCs w:val="24"/>
        </w:rPr>
        <w:t xml:space="preserve">, </w:t>
      </w:r>
      <w:r>
        <w:rPr>
          <w:rFonts w:ascii="Times New Roman" w:hAnsi="Times New Roman" w:cs="Times New Roman"/>
          <w:i/>
          <w:sz w:val="24"/>
          <w:szCs w:val="24"/>
        </w:rPr>
        <w:t>FOROUT</w:t>
      </w:r>
      <w:r>
        <w:rPr>
          <w:rFonts w:ascii="Times New Roman" w:hAnsi="Times New Roman" w:cs="Times New Roman"/>
          <w:sz w:val="24"/>
          <w:szCs w:val="24"/>
        </w:rPr>
        <w:t>)</w:t>
      </w:r>
      <w:r w:rsidR="001F3A18">
        <w:rPr>
          <w:rFonts w:ascii="Times New Roman" w:hAnsi="Times New Roman" w:cs="Times New Roman"/>
          <w:sz w:val="24"/>
          <w:szCs w:val="24"/>
        </w:rPr>
        <w:t>, the</w:t>
      </w:r>
      <w:r>
        <w:rPr>
          <w:rFonts w:ascii="Times New Roman" w:hAnsi="Times New Roman" w:cs="Times New Roman"/>
          <w:sz w:val="24"/>
          <w:szCs w:val="24"/>
        </w:rPr>
        <w:t xml:space="preserve"> highest and lowest estimated coefficients are reported, followed by the extreme bounds </w:t>
      </w:r>
      <w:r>
        <w:rPr>
          <w:rFonts w:ascii="Times New Roman" w:hAnsi="Times New Roman" w:cs="Times New Roman"/>
          <w:sz w:val="24"/>
          <w:szCs w:val="24"/>
        </w:rPr>
        <w:lastRenderedPageBreak/>
        <w:t xml:space="preserve">interval. The set of three variables giving rise to the highest and lowest estimated is also noted. Finally, </w:t>
      </w:r>
      <w:r w:rsidR="00762A28">
        <w:rPr>
          <w:rFonts w:ascii="Times New Roman" w:hAnsi="Times New Roman" w:cs="Times New Roman"/>
          <w:sz w:val="24"/>
          <w:szCs w:val="24"/>
        </w:rPr>
        <w:t>in the last column of Table 4 it is stated</w:t>
      </w:r>
      <w:r>
        <w:rPr>
          <w:rFonts w:ascii="Times New Roman" w:hAnsi="Times New Roman" w:cs="Times New Roman"/>
          <w:sz w:val="24"/>
          <w:szCs w:val="24"/>
        </w:rPr>
        <w:t xml:space="preserve"> whether the result is robust or fragile. </w:t>
      </w:r>
    </w:p>
    <w:p w:rsidR="004B7225" w:rsidRPr="004B7225" w:rsidRDefault="004B7225" w:rsidP="002603D3">
      <w:pPr>
        <w:spacing w:line="360" w:lineRule="auto"/>
        <w:rPr>
          <w:rFonts w:ascii="Times New Roman" w:hAnsi="Times New Roman" w:cs="Times New Roman"/>
          <w:sz w:val="24"/>
          <w:szCs w:val="24"/>
        </w:rPr>
      </w:pPr>
    </w:p>
    <w:p w:rsidR="005D136E" w:rsidRPr="00501630" w:rsidRDefault="005D136E" w:rsidP="005D136E">
      <w:pPr>
        <w:widowControl w:val="0"/>
        <w:autoSpaceDE w:val="0"/>
        <w:autoSpaceDN w:val="0"/>
        <w:adjustRightInd w:val="0"/>
        <w:spacing w:after="0" w:line="360" w:lineRule="auto"/>
        <w:jc w:val="center"/>
        <w:rPr>
          <w:rFonts w:ascii="SimSun" w:eastAsia="SimSun" w:hAnsi="SimSun" w:cs="Times New Roman"/>
          <w:i/>
          <w:sz w:val="24"/>
          <w:szCs w:val="24"/>
          <w:lang w:val="en-US" w:eastAsia="zh-CN"/>
        </w:rPr>
      </w:pPr>
      <w:r>
        <w:rPr>
          <w:rFonts w:ascii="Times New Roman" w:eastAsiaTheme="minorEastAsia" w:hAnsi="Times New Roman" w:cs="Times New Roman"/>
          <w:bCs/>
          <w:sz w:val="18"/>
          <w:szCs w:val="18"/>
          <w:lang w:val="en-US" w:eastAsia="zh-CN"/>
        </w:rPr>
        <w:t xml:space="preserve"> </w:t>
      </w:r>
      <w:r w:rsidR="00F0360E">
        <w:rPr>
          <w:rFonts w:ascii="Times New Roman" w:eastAsia="Microsoft YaHei" w:hAnsi="Times New Roman" w:cs="Times New Roman"/>
          <w:bCs/>
          <w:i/>
          <w:sz w:val="24"/>
          <w:szCs w:val="24"/>
          <w:lang w:val="en-US" w:eastAsia="zh-CN"/>
        </w:rPr>
        <w:t>TABLE 4</w:t>
      </w:r>
      <w:r>
        <w:rPr>
          <w:rFonts w:ascii="Times New Roman" w:eastAsia="Microsoft YaHei" w:hAnsi="Times New Roman" w:cs="Times New Roman"/>
          <w:bCs/>
          <w:i/>
          <w:sz w:val="24"/>
          <w:szCs w:val="24"/>
          <w:lang w:val="en-US" w:eastAsia="zh-CN"/>
        </w:rPr>
        <w:t xml:space="preserve"> ABOUT HERE</w:t>
      </w:r>
    </w:p>
    <w:p w:rsidR="005D136E" w:rsidRDefault="005D136E" w:rsidP="00530EB8">
      <w:pPr>
        <w:widowControl w:val="0"/>
        <w:autoSpaceDE w:val="0"/>
        <w:autoSpaceDN w:val="0"/>
        <w:adjustRightInd w:val="0"/>
        <w:spacing w:after="0" w:line="360" w:lineRule="auto"/>
        <w:rPr>
          <w:rFonts w:ascii="Times New Roman" w:eastAsiaTheme="minorEastAsia" w:hAnsi="Times New Roman" w:cs="Times New Roman"/>
          <w:bCs/>
          <w:sz w:val="18"/>
          <w:szCs w:val="18"/>
          <w:lang w:val="en-US" w:eastAsia="zh-CN"/>
        </w:rPr>
      </w:pPr>
    </w:p>
    <w:p w:rsidR="00127557" w:rsidRDefault="00127557" w:rsidP="00530EB8">
      <w:pPr>
        <w:widowControl w:val="0"/>
        <w:autoSpaceDE w:val="0"/>
        <w:autoSpaceDN w:val="0"/>
        <w:adjustRightInd w:val="0"/>
        <w:spacing w:after="0" w:line="360" w:lineRule="auto"/>
        <w:rPr>
          <w:rFonts w:ascii="Times New Roman" w:eastAsiaTheme="minorEastAsia" w:hAnsi="Times New Roman" w:cs="Times New Roman"/>
          <w:bCs/>
          <w:sz w:val="18"/>
          <w:szCs w:val="18"/>
          <w:lang w:val="en-US" w:eastAsia="zh-CN"/>
        </w:rPr>
      </w:pPr>
    </w:p>
    <w:p w:rsidR="004B7225" w:rsidRPr="00127557" w:rsidRDefault="004B7225" w:rsidP="004B7225">
      <w:pPr>
        <w:spacing w:line="360" w:lineRule="auto"/>
        <w:rPr>
          <w:rFonts w:ascii="Times New Roman" w:hAnsi="Times New Roman" w:cs="Times New Roman"/>
          <w:sz w:val="24"/>
          <w:szCs w:val="24"/>
        </w:rPr>
      </w:pPr>
      <w:r>
        <w:rPr>
          <w:rFonts w:ascii="Times New Roman" w:hAnsi="Times New Roman" w:cs="Times New Roman"/>
          <w:sz w:val="24"/>
          <w:szCs w:val="24"/>
        </w:rPr>
        <w:t xml:space="preserve">It turns out that all of the findings are robust with the exception of </w:t>
      </w:r>
      <w:r w:rsidR="00127557">
        <w:rPr>
          <w:rFonts w:ascii="Times New Roman" w:hAnsi="Times New Roman" w:cs="Times New Roman"/>
          <w:sz w:val="24"/>
          <w:szCs w:val="24"/>
        </w:rPr>
        <w:t xml:space="preserve">the coefficient on the outflow of foreign funds in the case of the high-income sample; this is the only case of the extreme bounds interval containing zero. The coefficient on </w:t>
      </w:r>
      <w:r w:rsidR="00127557">
        <w:rPr>
          <w:rFonts w:ascii="Times New Roman" w:hAnsi="Times New Roman" w:cs="Times New Roman"/>
          <w:i/>
          <w:sz w:val="24"/>
          <w:szCs w:val="24"/>
        </w:rPr>
        <w:t xml:space="preserve">FOROUT </w:t>
      </w:r>
      <w:r w:rsidR="00127557">
        <w:rPr>
          <w:rFonts w:ascii="Times New Roman" w:hAnsi="Times New Roman" w:cs="Times New Roman"/>
          <w:sz w:val="24"/>
          <w:szCs w:val="24"/>
        </w:rPr>
        <w:t xml:space="preserve">for the high-income countries in Table 3 was statistically insignificant so that, naturally, </w:t>
      </w:r>
      <w:r w:rsidR="00AF3122">
        <w:rPr>
          <w:rFonts w:ascii="Times New Roman" w:hAnsi="Times New Roman" w:cs="Times New Roman"/>
          <w:sz w:val="24"/>
          <w:szCs w:val="24"/>
        </w:rPr>
        <w:t>this coefficient had to</w:t>
      </w:r>
      <w:r w:rsidR="00127557">
        <w:rPr>
          <w:rFonts w:ascii="Times New Roman" w:hAnsi="Times New Roman" w:cs="Times New Roman"/>
          <w:sz w:val="24"/>
          <w:szCs w:val="24"/>
        </w:rPr>
        <w:t xml:space="preserve"> be fragile. As discussed above, the EBA method is rather stringent, yet it has found that the rest of the findings in Table 3 are robust to the introduction of a wide range of other conditioning factors.</w:t>
      </w:r>
    </w:p>
    <w:p w:rsidR="00A51721" w:rsidRPr="000809CB" w:rsidRDefault="00A51721" w:rsidP="001F27A1">
      <w:pPr>
        <w:widowControl w:val="0"/>
        <w:autoSpaceDE w:val="0"/>
        <w:autoSpaceDN w:val="0"/>
        <w:adjustRightInd w:val="0"/>
        <w:spacing w:after="0" w:line="360" w:lineRule="auto"/>
        <w:ind w:firstLineChars="200" w:firstLine="360"/>
        <w:rPr>
          <w:rFonts w:ascii="Times New Roman" w:eastAsiaTheme="minorEastAsia" w:hAnsi="Times New Roman" w:cs="Times New Roman"/>
          <w:bCs/>
          <w:sz w:val="18"/>
          <w:szCs w:val="18"/>
          <w:lang w:val="en-US" w:eastAsia="zh-CN"/>
        </w:rPr>
      </w:pPr>
    </w:p>
    <w:p w:rsidR="003D681E" w:rsidRDefault="003D681E" w:rsidP="001F27A1">
      <w:pPr>
        <w:spacing w:after="0" w:line="360" w:lineRule="auto"/>
        <w:rPr>
          <w:rFonts w:ascii="Times New Roman" w:eastAsia="Microsoft YaHei" w:hAnsi="Times New Roman" w:cs="Times New Roman"/>
          <w:bCs/>
          <w:lang w:val="en-US" w:eastAsia="zh-CN"/>
        </w:rPr>
      </w:pPr>
    </w:p>
    <w:p w:rsidR="00BA493C" w:rsidRDefault="00BA493C" w:rsidP="00BA493C">
      <w:pPr>
        <w:pStyle w:val="ListParagraph"/>
        <w:numPr>
          <w:ilvl w:val="0"/>
          <w:numId w:val="1"/>
        </w:numPr>
        <w:spacing w:line="360" w:lineRule="auto"/>
        <w:rPr>
          <w:rFonts w:ascii="Times New Roman" w:hAnsi="Times New Roman" w:cs="Times New Roman"/>
          <w:b/>
          <w:sz w:val="24"/>
          <w:szCs w:val="24"/>
        </w:rPr>
      </w:pPr>
      <w:r>
        <w:rPr>
          <w:rFonts w:ascii="Times New Roman" w:hAnsi="Times New Roman" w:cs="Times New Roman"/>
          <w:b/>
          <w:sz w:val="24"/>
          <w:szCs w:val="24"/>
        </w:rPr>
        <w:t>Conclusion</w:t>
      </w:r>
    </w:p>
    <w:p w:rsidR="003D681E" w:rsidRDefault="003D681E" w:rsidP="001F27A1">
      <w:pPr>
        <w:spacing w:after="0" w:line="360" w:lineRule="auto"/>
        <w:ind w:firstLineChars="200" w:firstLine="440"/>
        <w:rPr>
          <w:rFonts w:ascii="Times New Roman" w:eastAsia="Microsoft YaHei" w:hAnsi="Times New Roman" w:cs="Times New Roman"/>
          <w:bCs/>
          <w:lang w:val="en-US" w:eastAsia="zh-CN"/>
        </w:rPr>
      </w:pPr>
    </w:p>
    <w:p w:rsidR="001518B4" w:rsidRDefault="00127557" w:rsidP="001518B4">
      <w:pPr>
        <w:spacing w:line="360" w:lineRule="auto"/>
        <w:rPr>
          <w:rFonts w:ascii="Times New Roman" w:eastAsia="Microsoft YaHei" w:hAnsi="Times New Roman" w:cs="Times New Roman"/>
          <w:bCs/>
          <w:sz w:val="24"/>
          <w:szCs w:val="24"/>
          <w:lang w:val="en-US" w:eastAsia="zh-CN"/>
        </w:rPr>
      </w:pPr>
      <w:r w:rsidRPr="001518B4">
        <w:rPr>
          <w:rFonts w:ascii="Times New Roman" w:eastAsia="Microsoft YaHei" w:hAnsi="Times New Roman" w:cs="Times New Roman"/>
          <w:bCs/>
          <w:sz w:val="24"/>
          <w:szCs w:val="24"/>
          <w:lang w:val="en-US" w:eastAsia="zh-CN"/>
        </w:rPr>
        <w:t xml:space="preserve">The EBA </w:t>
      </w:r>
      <w:r w:rsidR="001518B4" w:rsidRPr="001518B4">
        <w:rPr>
          <w:rFonts w:ascii="Times New Roman" w:eastAsia="Microsoft YaHei" w:hAnsi="Times New Roman" w:cs="Times New Roman"/>
          <w:bCs/>
          <w:sz w:val="24"/>
          <w:szCs w:val="24"/>
          <w:lang w:val="en-US" w:eastAsia="zh-CN"/>
        </w:rPr>
        <w:t>gives us considerable confidence in affirming the two hypotheses of intere</w:t>
      </w:r>
      <w:r w:rsidR="001518B4">
        <w:rPr>
          <w:rFonts w:ascii="Times New Roman" w:eastAsia="Microsoft YaHei" w:hAnsi="Times New Roman" w:cs="Times New Roman"/>
          <w:bCs/>
          <w:sz w:val="24"/>
          <w:szCs w:val="24"/>
          <w:lang w:val="en-US" w:eastAsia="zh-CN"/>
        </w:rPr>
        <w:t>st: that there is an optimal consumption ratio and that foreign investment flows matter.</w:t>
      </w:r>
    </w:p>
    <w:p w:rsidR="001518B4" w:rsidRDefault="001518B4" w:rsidP="001518B4">
      <w:pPr>
        <w:spacing w:line="360" w:lineRule="auto"/>
        <w:rPr>
          <w:rFonts w:ascii="Times New Roman" w:eastAsia="Microsoft YaHei" w:hAnsi="Times New Roman" w:cs="Times New Roman"/>
          <w:bCs/>
          <w:sz w:val="24"/>
          <w:szCs w:val="24"/>
          <w:lang w:val="en-US" w:eastAsia="zh-CN"/>
        </w:rPr>
      </w:pPr>
    </w:p>
    <w:p w:rsidR="001518B4" w:rsidRDefault="001518B4" w:rsidP="001518B4">
      <w:pPr>
        <w:spacing w:line="360" w:lineRule="auto"/>
        <w:rPr>
          <w:rFonts w:ascii="Times New Roman" w:eastAsia="Microsoft YaHei" w:hAnsi="Times New Roman" w:cs="Times New Roman"/>
          <w:bCs/>
          <w:sz w:val="24"/>
          <w:szCs w:val="24"/>
          <w:lang w:val="en-US" w:eastAsia="zh-CN"/>
        </w:rPr>
      </w:pPr>
      <w:r w:rsidRPr="001518B4">
        <w:rPr>
          <w:rFonts w:ascii="Times New Roman" w:eastAsia="Microsoft YaHei" w:hAnsi="Times New Roman" w:cs="Times New Roman"/>
          <w:bCs/>
          <w:sz w:val="24"/>
          <w:szCs w:val="24"/>
          <w:lang w:val="en-US" w:eastAsia="zh-CN"/>
        </w:rPr>
        <w:t>First, the relationship between consumption and economic growth follows an inv</w:t>
      </w:r>
      <w:r>
        <w:rPr>
          <w:rFonts w:ascii="Times New Roman" w:eastAsia="Microsoft YaHei" w:hAnsi="Times New Roman" w:cs="Times New Roman"/>
          <w:bCs/>
          <w:sz w:val="24"/>
          <w:szCs w:val="24"/>
          <w:lang w:val="en-US" w:eastAsia="zh-CN"/>
        </w:rPr>
        <w:t>erted-U shape. There is an optim</w:t>
      </w:r>
      <w:r w:rsidRPr="001518B4">
        <w:rPr>
          <w:rFonts w:ascii="Times New Roman" w:eastAsia="Microsoft YaHei" w:hAnsi="Times New Roman" w:cs="Times New Roman"/>
          <w:bCs/>
          <w:sz w:val="24"/>
          <w:szCs w:val="24"/>
          <w:lang w:val="en-US" w:eastAsia="zh-CN"/>
        </w:rPr>
        <w:t>al consum</w:t>
      </w:r>
      <w:r>
        <w:rPr>
          <w:rFonts w:ascii="Times New Roman" w:eastAsia="Microsoft YaHei" w:hAnsi="Times New Roman" w:cs="Times New Roman"/>
          <w:bCs/>
          <w:sz w:val="24"/>
          <w:szCs w:val="24"/>
          <w:lang w:val="en-US" w:eastAsia="zh-CN"/>
        </w:rPr>
        <w:t>p</w:t>
      </w:r>
      <w:r w:rsidRPr="001518B4">
        <w:rPr>
          <w:rFonts w:ascii="Times New Roman" w:eastAsia="Microsoft YaHei" w:hAnsi="Times New Roman" w:cs="Times New Roman"/>
          <w:bCs/>
          <w:sz w:val="24"/>
          <w:szCs w:val="24"/>
          <w:lang w:val="en-US" w:eastAsia="zh-CN"/>
        </w:rPr>
        <w:t xml:space="preserve">tion ratio and it is notably higher in the middle-income countries than in the high income countries, at around 67%, as opposed to 50%. </w:t>
      </w:r>
      <w:r>
        <w:rPr>
          <w:rFonts w:ascii="Times New Roman" w:eastAsia="Microsoft YaHei" w:hAnsi="Times New Roman" w:cs="Times New Roman"/>
          <w:bCs/>
          <w:sz w:val="24"/>
          <w:szCs w:val="24"/>
          <w:lang w:val="en-US" w:eastAsia="zh-CN"/>
        </w:rPr>
        <w:t>In the middle-income trapped countries it is around 63%. A faster transition from middle to high-income can be attained by increasing consumption to the optimal ratio but some slowdown is inevitable as a higher income level is reached.</w:t>
      </w:r>
    </w:p>
    <w:p w:rsidR="001518B4" w:rsidRDefault="001518B4" w:rsidP="001518B4">
      <w:pPr>
        <w:spacing w:line="360" w:lineRule="auto"/>
        <w:rPr>
          <w:rFonts w:ascii="Times New Roman" w:eastAsia="Microsoft YaHei" w:hAnsi="Times New Roman" w:cs="Times New Roman"/>
          <w:bCs/>
          <w:sz w:val="24"/>
          <w:szCs w:val="24"/>
          <w:lang w:val="en-US" w:eastAsia="zh-CN"/>
        </w:rPr>
      </w:pPr>
    </w:p>
    <w:p w:rsidR="00BA493C" w:rsidRPr="001518B4" w:rsidRDefault="001518B4" w:rsidP="001518B4">
      <w:pPr>
        <w:spacing w:line="360" w:lineRule="auto"/>
        <w:rPr>
          <w:rFonts w:ascii="Times New Roman" w:eastAsia="Microsoft YaHei" w:hAnsi="Times New Roman" w:cs="Times New Roman"/>
          <w:bCs/>
          <w:sz w:val="24"/>
          <w:szCs w:val="24"/>
          <w:lang w:val="en-US" w:eastAsia="zh-CN"/>
        </w:rPr>
      </w:pPr>
      <w:r>
        <w:rPr>
          <w:rFonts w:ascii="Times New Roman" w:eastAsia="Microsoft YaHei" w:hAnsi="Times New Roman" w:cs="Times New Roman"/>
          <w:bCs/>
          <w:sz w:val="24"/>
          <w:szCs w:val="24"/>
          <w:lang w:val="en-US" w:eastAsia="zh-CN"/>
        </w:rPr>
        <w:t xml:space="preserve">Second, in the middle-income countries, outflows of foreign investment are positively associated with growth while inflows are negatively associated with growth. </w:t>
      </w:r>
      <w:r w:rsidR="000E3F06">
        <w:rPr>
          <w:rFonts w:ascii="Times New Roman" w:eastAsia="Microsoft YaHei" w:hAnsi="Times New Roman" w:cs="Times New Roman"/>
          <w:bCs/>
          <w:sz w:val="24"/>
          <w:szCs w:val="24"/>
          <w:lang w:val="en-US" w:eastAsia="zh-CN"/>
        </w:rPr>
        <w:t xml:space="preserve">The </w:t>
      </w:r>
      <w:r w:rsidR="000E3F06">
        <w:rPr>
          <w:rFonts w:ascii="Times New Roman" w:eastAsia="Microsoft YaHei" w:hAnsi="Times New Roman" w:cs="Times New Roman"/>
          <w:bCs/>
          <w:sz w:val="24"/>
          <w:szCs w:val="24"/>
          <w:lang w:val="en-US" w:eastAsia="zh-CN"/>
        </w:rPr>
        <w:lastRenderedPageBreak/>
        <w:t xml:space="preserve">breakthrough to high income status therefore entails not restricting the outward </w:t>
      </w:r>
      <w:r w:rsidR="001F3A18">
        <w:rPr>
          <w:rFonts w:ascii="Times New Roman" w:eastAsia="Microsoft YaHei" w:hAnsi="Times New Roman" w:cs="Times New Roman"/>
          <w:bCs/>
          <w:sz w:val="24"/>
          <w:szCs w:val="24"/>
          <w:lang w:val="en-US" w:eastAsia="zh-CN"/>
        </w:rPr>
        <w:t>flow</w:t>
      </w:r>
      <w:r w:rsidR="000E3F06">
        <w:rPr>
          <w:rFonts w:ascii="Times New Roman" w:eastAsia="Microsoft YaHei" w:hAnsi="Times New Roman" w:cs="Times New Roman"/>
          <w:bCs/>
          <w:sz w:val="24"/>
          <w:szCs w:val="24"/>
          <w:lang w:val="en-US" w:eastAsia="zh-CN"/>
        </w:rPr>
        <w:t xml:space="preserve"> of investment funds.</w:t>
      </w:r>
      <w:r w:rsidR="00BA493C" w:rsidRPr="001518B4">
        <w:rPr>
          <w:rFonts w:ascii="Times New Roman" w:eastAsia="Microsoft YaHei" w:hAnsi="Times New Roman" w:cs="Times New Roman"/>
          <w:bCs/>
          <w:sz w:val="24"/>
          <w:szCs w:val="24"/>
          <w:lang w:val="en-US" w:eastAsia="zh-CN"/>
        </w:rPr>
        <w:br w:type="page"/>
      </w:r>
    </w:p>
    <w:p w:rsidR="003D681E" w:rsidRDefault="003D681E" w:rsidP="001F27A1">
      <w:pPr>
        <w:spacing w:after="0" w:line="360" w:lineRule="auto"/>
        <w:ind w:firstLineChars="200" w:firstLine="440"/>
        <w:rPr>
          <w:rFonts w:ascii="Times New Roman" w:eastAsia="Microsoft YaHei" w:hAnsi="Times New Roman" w:cs="Times New Roman"/>
          <w:bCs/>
          <w:lang w:val="en-US" w:eastAsia="zh-CN"/>
        </w:rPr>
      </w:pPr>
    </w:p>
    <w:p w:rsidR="00BA493C" w:rsidRPr="003D681E" w:rsidRDefault="00BA493C" w:rsidP="00BA493C">
      <w:pPr>
        <w:widowControl w:val="0"/>
        <w:autoSpaceDE w:val="0"/>
        <w:autoSpaceDN w:val="0"/>
        <w:adjustRightInd w:val="0"/>
        <w:spacing w:after="0" w:line="360" w:lineRule="auto"/>
        <w:ind w:firstLineChars="200" w:firstLine="480"/>
        <w:rPr>
          <w:rFonts w:ascii="Times New Roman" w:eastAsia="Microsoft YaHei" w:hAnsi="Times New Roman" w:cs="Times New Roman"/>
          <w:b/>
          <w:bCs/>
          <w:sz w:val="24"/>
          <w:szCs w:val="24"/>
          <w:lang w:val="en-US" w:eastAsia="zh-CN"/>
        </w:rPr>
      </w:pPr>
      <w:r w:rsidRPr="003D681E">
        <w:rPr>
          <w:rFonts w:ascii="Times New Roman" w:eastAsia="Microsoft YaHei" w:hAnsi="Times New Roman" w:cs="Times New Roman"/>
          <w:b/>
          <w:bCs/>
          <w:sz w:val="24"/>
          <w:szCs w:val="24"/>
          <w:lang w:val="en-US" w:eastAsia="zh-CN"/>
        </w:rPr>
        <w:t>T</w:t>
      </w:r>
      <w:r w:rsidRPr="003D681E">
        <w:rPr>
          <w:rFonts w:ascii="Times New Roman" w:eastAsia="Microsoft YaHei" w:hAnsi="Times New Roman" w:cs="Times New Roman" w:hint="eastAsia"/>
          <w:b/>
          <w:bCs/>
          <w:sz w:val="24"/>
          <w:szCs w:val="24"/>
          <w:lang w:val="en-US" w:eastAsia="zh-CN"/>
        </w:rPr>
        <w:t xml:space="preserve">able </w:t>
      </w:r>
      <w:r w:rsidRPr="003D681E">
        <w:rPr>
          <w:rFonts w:ascii="Times New Roman" w:eastAsia="Microsoft YaHei" w:hAnsi="Times New Roman" w:cs="Times New Roman"/>
          <w:b/>
          <w:bCs/>
          <w:sz w:val="24"/>
          <w:szCs w:val="24"/>
          <w:lang w:val="en-US" w:eastAsia="zh-CN"/>
        </w:rPr>
        <w:t>1</w:t>
      </w:r>
      <w:r w:rsidRPr="003D681E">
        <w:rPr>
          <w:rFonts w:ascii="Times New Roman" w:eastAsia="Microsoft YaHei" w:hAnsi="Times New Roman" w:cs="Times New Roman" w:hint="eastAsia"/>
          <w:b/>
          <w:bCs/>
          <w:sz w:val="24"/>
          <w:szCs w:val="24"/>
          <w:lang w:val="en-US" w:eastAsia="zh-CN"/>
        </w:rPr>
        <w:t xml:space="preserve"> </w:t>
      </w:r>
      <w:r w:rsidRPr="003D681E">
        <w:rPr>
          <w:rFonts w:ascii="Times New Roman" w:eastAsia="Microsoft YaHei" w:hAnsi="Times New Roman" w:cs="Times New Roman"/>
          <w:b/>
          <w:bCs/>
          <w:sz w:val="24"/>
          <w:szCs w:val="24"/>
          <w:lang w:val="en-US" w:eastAsia="zh-CN"/>
        </w:rPr>
        <w:t>–V</w:t>
      </w:r>
      <w:r w:rsidRPr="003D681E">
        <w:rPr>
          <w:rFonts w:ascii="Times New Roman" w:eastAsia="Microsoft YaHei" w:hAnsi="Times New Roman" w:cs="Times New Roman" w:hint="eastAsia"/>
          <w:b/>
          <w:bCs/>
          <w:sz w:val="24"/>
          <w:szCs w:val="24"/>
          <w:lang w:val="en-US" w:eastAsia="zh-CN"/>
        </w:rPr>
        <w:t>ariable</w:t>
      </w:r>
      <w:r w:rsidRPr="003D681E">
        <w:rPr>
          <w:rFonts w:ascii="Times New Roman" w:eastAsia="Microsoft YaHei" w:hAnsi="Times New Roman" w:cs="Times New Roman"/>
          <w:b/>
          <w:bCs/>
          <w:sz w:val="24"/>
          <w:szCs w:val="24"/>
          <w:lang w:val="en-US" w:eastAsia="zh-CN"/>
        </w:rPr>
        <w:t xml:space="preserve"> definitions</w:t>
      </w:r>
    </w:p>
    <w:p w:rsidR="00BA493C" w:rsidRPr="00693479" w:rsidRDefault="00BA493C" w:rsidP="00BA493C">
      <w:pPr>
        <w:widowControl w:val="0"/>
        <w:autoSpaceDE w:val="0"/>
        <w:autoSpaceDN w:val="0"/>
        <w:adjustRightInd w:val="0"/>
        <w:spacing w:after="0" w:line="360" w:lineRule="auto"/>
        <w:ind w:firstLineChars="200" w:firstLine="480"/>
        <w:rPr>
          <w:rFonts w:ascii="Times New Roman" w:eastAsia="Microsoft YaHei" w:hAnsi="Times New Roman" w:cs="Times New Roman"/>
          <w:bCs/>
          <w:sz w:val="24"/>
          <w:szCs w:val="24"/>
          <w:lang w:val="en-US"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3"/>
        <w:gridCol w:w="3599"/>
      </w:tblGrid>
      <w:tr w:rsidR="00BA493C" w:rsidRPr="00693479" w:rsidTr="0030683F">
        <w:tc>
          <w:tcPr>
            <w:tcW w:w="0" w:type="auto"/>
          </w:tcPr>
          <w:p w:rsidR="00BA493C" w:rsidRPr="00501630" w:rsidRDefault="00BA493C" w:rsidP="0030683F">
            <w:pPr>
              <w:widowControl w:val="0"/>
              <w:autoSpaceDE w:val="0"/>
              <w:autoSpaceDN w:val="0"/>
              <w:adjustRightInd w:val="0"/>
              <w:spacing w:after="0" w:line="360" w:lineRule="auto"/>
              <w:ind w:rightChars="-50" w:right="-110"/>
              <w:jc w:val="center"/>
              <w:rPr>
                <w:rFonts w:ascii="Times New Roman" w:eastAsia="Microsoft YaHei" w:hAnsi="Times New Roman" w:cs="Times New Roman"/>
                <w:bCs/>
                <w:i/>
                <w:sz w:val="24"/>
                <w:szCs w:val="24"/>
                <w:lang w:val="en-US" w:eastAsia="zh-CN"/>
              </w:rPr>
            </w:pPr>
            <w:r w:rsidRPr="00501630">
              <w:rPr>
                <w:rFonts w:ascii="Times New Roman" w:eastAsia="Microsoft YaHei" w:hAnsi="Times New Roman" w:cs="Times New Roman"/>
                <w:bCs/>
                <w:i/>
                <w:sz w:val="24"/>
                <w:szCs w:val="24"/>
                <w:lang w:val="en-US" w:eastAsia="zh-CN"/>
              </w:rPr>
              <w:t>Variable</w:t>
            </w:r>
          </w:p>
        </w:tc>
        <w:tc>
          <w:tcPr>
            <w:tcW w:w="0" w:type="auto"/>
          </w:tcPr>
          <w:p w:rsidR="00BA493C" w:rsidRPr="004C00CC" w:rsidRDefault="00BA493C" w:rsidP="0030683F">
            <w:pPr>
              <w:widowControl w:val="0"/>
              <w:autoSpaceDE w:val="0"/>
              <w:autoSpaceDN w:val="0"/>
              <w:adjustRightInd w:val="0"/>
              <w:spacing w:after="0" w:line="360" w:lineRule="auto"/>
              <w:ind w:rightChars="-50" w:right="-110"/>
              <w:jc w:val="center"/>
              <w:rPr>
                <w:rFonts w:ascii="Times New Roman" w:eastAsia="Microsoft YaHei" w:hAnsi="Times New Roman" w:cs="Times New Roman"/>
                <w:bCs/>
                <w:sz w:val="24"/>
                <w:szCs w:val="24"/>
                <w:lang w:val="en-US" w:eastAsia="zh-CN"/>
              </w:rPr>
            </w:pPr>
            <w:r w:rsidRPr="004C00CC">
              <w:rPr>
                <w:rFonts w:ascii="Times New Roman" w:eastAsia="Microsoft YaHei" w:hAnsi="Times New Roman" w:cs="Times New Roman"/>
                <w:bCs/>
                <w:sz w:val="24"/>
                <w:szCs w:val="24"/>
                <w:lang w:val="en-US" w:eastAsia="zh-CN"/>
              </w:rPr>
              <w:t>Definition</w:t>
            </w:r>
          </w:p>
        </w:tc>
      </w:tr>
      <w:tr w:rsidR="00BA493C" w:rsidRPr="00693479" w:rsidTr="0030683F">
        <w:tc>
          <w:tcPr>
            <w:tcW w:w="0" w:type="auto"/>
          </w:tcPr>
          <w:p w:rsidR="00BA493C" w:rsidRPr="00501630" w:rsidRDefault="00BA493C" w:rsidP="0030683F">
            <w:pPr>
              <w:widowControl w:val="0"/>
              <w:autoSpaceDE w:val="0"/>
              <w:autoSpaceDN w:val="0"/>
              <w:adjustRightInd w:val="0"/>
              <w:spacing w:after="0" w:line="360" w:lineRule="auto"/>
              <w:ind w:rightChars="-50" w:right="-110"/>
              <w:jc w:val="center"/>
              <w:rPr>
                <w:rFonts w:ascii="Times New Roman" w:eastAsia="Microsoft YaHei" w:hAnsi="Times New Roman" w:cs="Times New Roman"/>
                <w:bCs/>
                <w:i/>
                <w:sz w:val="24"/>
                <w:szCs w:val="24"/>
                <w:lang w:val="en-US" w:eastAsia="zh-CN"/>
              </w:rPr>
            </w:pPr>
            <w:r w:rsidRPr="00501630">
              <w:rPr>
                <w:rFonts w:ascii="Times New Roman" w:eastAsia="Microsoft YaHei" w:hAnsi="Times New Roman" w:cs="Times New Roman"/>
                <w:i/>
                <w:sz w:val="24"/>
                <w:szCs w:val="24"/>
                <w:lang w:val="en-US" w:eastAsia="zh-CN"/>
              </w:rPr>
              <w:t>YG</w:t>
            </w:r>
          </w:p>
        </w:tc>
        <w:tc>
          <w:tcPr>
            <w:tcW w:w="0" w:type="auto"/>
          </w:tcPr>
          <w:p w:rsidR="00BA493C" w:rsidRPr="004C00CC" w:rsidRDefault="00BA493C" w:rsidP="0030683F">
            <w:pPr>
              <w:widowControl w:val="0"/>
              <w:autoSpaceDE w:val="0"/>
              <w:autoSpaceDN w:val="0"/>
              <w:adjustRightInd w:val="0"/>
              <w:spacing w:after="0" w:line="360" w:lineRule="auto"/>
              <w:ind w:rightChars="-50" w:right="-110"/>
              <w:jc w:val="center"/>
              <w:rPr>
                <w:rFonts w:ascii="Times New Roman" w:eastAsia="Microsoft YaHei" w:hAnsi="Times New Roman" w:cs="Times New Roman"/>
                <w:bCs/>
                <w:sz w:val="24"/>
                <w:szCs w:val="24"/>
                <w:lang w:val="en-US" w:eastAsia="zh-CN"/>
              </w:rPr>
            </w:pPr>
            <w:r w:rsidRPr="004C00CC">
              <w:rPr>
                <w:rFonts w:ascii="Times New Roman" w:eastAsia="Microsoft YaHei" w:hAnsi="Times New Roman" w:cs="Times New Roman"/>
                <w:bCs/>
                <w:sz w:val="24"/>
                <w:szCs w:val="24"/>
                <w:lang w:val="en-US" w:eastAsia="zh-CN"/>
              </w:rPr>
              <w:t>Growth rate of GDP</w:t>
            </w:r>
          </w:p>
        </w:tc>
      </w:tr>
      <w:tr w:rsidR="00BA493C" w:rsidRPr="00693479" w:rsidTr="0030683F">
        <w:tc>
          <w:tcPr>
            <w:tcW w:w="0" w:type="auto"/>
          </w:tcPr>
          <w:p w:rsidR="00BA493C" w:rsidRPr="00501630" w:rsidRDefault="00BA493C" w:rsidP="0030683F">
            <w:pPr>
              <w:widowControl w:val="0"/>
              <w:autoSpaceDE w:val="0"/>
              <w:autoSpaceDN w:val="0"/>
              <w:adjustRightInd w:val="0"/>
              <w:spacing w:after="0" w:line="360" w:lineRule="auto"/>
              <w:ind w:rightChars="-50" w:right="-110"/>
              <w:jc w:val="center"/>
              <w:rPr>
                <w:rFonts w:ascii="Times New Roman" w:eastAsia="Microsoft YaHei" w:hAnsi="Times New Roman" w:cs="Times New Roman"/>
                <w:bCs/>
                <w:i/>
                <w:sz w:val="24"/>
                <w:szCs w:val="24"/>
                <w:lang w:val="en-US" w:eastAsia="zh-CN"/>
              </w:rPr>
            </w:pPr>
            <w:r w:rsidRPr="00501630">
              <w:rPr>
                <w:rFonts w:ascii="Times New Roman" w:eastAsia="Microsoft YaHei" w:hAnsi="Times New Roman" w:cs="Times New Roman"/>
                <w:i/>
                <w:sz w:val="24"/>
                <w:szCs w:val="24"/>
                <w:lang w:val="en-US" w:eastAsia="zh-CN"/>
              </w:rPr>
              <w:t>INV</w:t>
            </w:r>
          </w:p>
        </w:tc>
        <w:tc>
          <w:tcPr>
            <w:tcW w:w="0" w:type="auto"/>
          </w:tcPr>
          <w:p w:rsidR="00BA493C" w:rsidRPr="004C00CC" w:rsidRDefault="00BA493C" w:rsidP="0030683F">
            <w:pPr>
              <w:widowControl w:val="0"/>
              <w:autoSpaceDE w:val="0"/>
              <w:autoSpaceDN w:val="0"/>
              <w:adjustRightInd w:val="0"/>
              <w:spacing w:after="0" w:line="360" w:lineRule="auto"/>
              <w:ind w:rightChars="-50" w:right="-110"/>
              <w:jc w:val="center"/>
              <w:rPr>
                <w:rFonts w:ascii="Times New Roman" w:eastAsia="Microsoft YaHei" w:hAnsi="Times New Roman" w:cs="Times New Roman"/>
                <w:bCs/>
                <w:sz w:val="24"/>
                <w:szCs w:val="24"/>
                <w:lang w:val="en-US" w:eastAsia="zh-CN"/>
              </w:rPr>
            </w:pPr>
            <w:r w:rsidRPr="004C00CC">
              <w:rPr>
                <w:rFonts w:ascii="Times New Roman" w:eastAsia="Microsoft YaHei" w:hAnsi="Times New Roman" w:cs="Times New Roman"/>
                <w:bCs/>
                <w:sz w:val="24"/>
                <w:szCs w:val="24"/>
                <w:lang w:val="en-US" w:eastAsia="zh-CN"/>
              </w:rPr>
              <w:t>Investment share of GDP</w:t>
            </w:r>
          </w:p>
        </w:tc>
      </w:tr>
      <w:tr w:rsidR="00BA493C" w:rsidRPr="00693479" w:rsidTr="0030683F">
        <w:tc>
          <w:tcPr>
            <w:tcW w:w="0" w:type="auto"/>
          </w:tcPr>
          <w:p w:rsidR="00BA493C" w:rsidRPr="00501630" w:rsidRDefault="00BA493C" w:rsidP="0030683F">
            <w:pPr>
              <w:widowControl w:val="0"/>
              <w:autoSpaceDE w:val="0"/>
              <w:autoSpaceDN w:val="0"/>
              <w:adjustRightInd w:val="0"/>
              <w:spacing w:after="0" w:line="360" w:lineRule="auto"/>
              <w:ind w:rightChars="-50" w:right="-110"/>
              <w:jc w:val="center"/>
              <w:rPr>
                <w:rFonts w:ascii="Times New Roman" w:eastAsia="Microsoft YaHei" w:hAnsi="Times New Roman" w:cs="Times New Roman"/>
                <w:bCs/>
                <w:i/>
                <w:sz w:val="24"/>
                <w:szCs w:val="24"/>
                <w:lang w:val="en-US" w:eastAsia="zh-CN"/>
              </w:rPr>
            </w:pPr>
            <w:r w:rsidRPr="00501630">
              <w:rPr>
                <w:rFonts w:ascii="Times New Roman" w:eastAsia="Microsoft YaHei" w:hAnsi="Times New Roman" w:cs="Times New Roman"/>
                <w:i/>
                <w:sz w:val="24"/>
                <w:szCs w:val="24"/>
                <w:lang w:val="en-US" w:eastAsia="zh-CN"/>
              </w:rPr>
              <w:t>CON</w:t>
            </w:r>
          </w:p>
        </w:tc>
        <w:tc>
          <w:tcPr>
            <w:tcW w:w="0" w:type="auto"/>
          </w:tcPr>
          <w:p w:rsidR="00BA493C" w:rsidRPr="004C00CC" w:rsidRDefault="00BA493C" w:rsidP="0030683F">
            <w:pPr>
              <w:widowControl w:val="0"/>
              <w:autoSpaceDE w:val="0"/>
              <w:autoSpaceDN w:val="0"/>
              <w:adjustRightInd w:val="0"/>
              <w:spacing w:after="0" w:line="360" w:lineRule="auto"/>
              <w:ind w:rightChars="-50" w:right="-110"/>
              <w:jc w:val="center"/>
              <w:rPr>
                <w:rFonts w:ascii="Times New Roman" w:eastAsia="Microsoft YaHei" w:hAnsi="Times New Roman" w:cs="Times New Roman"/>
                <w:bCs/>
                <w:sz w:val="24"/>
                <w:szCs w:val="24"/>
                <w:lang w:val="en-US" w:eastAsia="zh-CN"/>
              </w:rPr>
            </w:pPr>
            <w:r w:rsidRPr="004C00CC">
              <w:rPr>
                <w:rFonts w:ascii="Times New Roman" w:eastAsia="Microsoft YaHei" w:hAnsi="Times New Roman" w:cs="Times New Roman"/>
                <w:bCs/>
                <w:sz w:val="24"/>
                <w:szCs w:val="24"/>
                <w:lang w:val="en-US" w:eastAsia="zh-CN"/>
              </w:rPr>
              <w:t>Consumption share of GDP</w:t>
            </w:r>
          </w:p>
        </w:tc>
      </w:tr>
      <w:tr w:rsidR="00BA493C" w:rsidRPr="00693479" w:rsidTr="0030683F">
        <w:tc>
          <w:tcPr>
            <w:tcW w:w="0" w:type="auto"/>
          </w:tcPr>
          <w:p w:rsidR="00BA493C" w:rsidRPr="00501630" w:rsidRDefault="00BA493C" w:rsidP="0030683F">
            <w:pPr>
              <w:widowControl w:val="0"/>
              <w:autoSpaceDE w:val="0"/>
              <w:autoSpaceDN w:val="0"/>
              <w:adjustRightInd w:val="0"/>
              <w:spacing w:after="0" w:line="360" w:lineRule="auto"/>
              <w:ind w:rightChars="-50" w:right="-110"/>
              <w:jc w:val="center"/>
              <w:rPr>
                <w:rFonts w:ascii="Times New Roman" w:eastAsia="Microsoft YaHei" w:hAnsi="Times New Roman" w:cs="Times New Roman"/>
                <w:bCs/>
                <w:i/>
                <w:sz w:val="24"/>
                <w:szCs w:val="24"/>
                <w:lang w:val="en-US" w:eastAsia="zh-CN"/>
              </w:rPr>
            </w:pPr>
            <w:r w:rsidRPr="00501630">
              <w:rPr>
                <w:rFonts w:ascii="Times New Roman" w:eastAsia="Microsoft YaHei" w:hAnsi="Times New Roman" w:cs="Times New Roman"/>
                <w:i/>
                <w:sz w:val="24"/>
                <w:szCs w:val="24"/>
                <w:lang w:val="en-US" w:eastAsia="zh-CN"/>
              </w:rPr>
              <w:t>GOV</w:t>
            </w:r>
          </w:p>
        </w:tc>
        <w:tc>
          <w:tcPr>
            <w:tcW w:w="0" w:type="auto"/>
          </w:tcPr>
          <w:p w:rsidR="00BA493C" w:rsidRPr="004C00CC" w:rsidRDefault="00BA493C" w:rsidP="0030683F">
            <w:pPr>
              <w:widowControl w:val="0"/>
              <w:autoSpaceDE w:val="0"/>
              <w:autoSpaceDN w:val="0"/>
              <w:adjustRightInd w:val="0"/>
              <w:spacing w:after="0" w:line="360" w:lineRule="auto"/>
              <w:ind w:rightChars="-50" w:right="-110"/>
              <w:jc w:val="center"/>
              <w:rPr>
                <w:rFonts w:ascii="Times New Roman" w:eastAsia="Microsoft YaHei" w:hAnsi="Times New Roman" w:cs="Times New Roman"/>
                <w:bCs/>
                <w:sz w:val="24"/>
                <w:szCs w:val="24"/>
                <w:lang w:val="en-US" w:eastAsia="zh-CN"/>
              </w:rPr>
            </w:pPr>
            <w:r w:rsidRPr="004C00CC">
              <w:rPr>
                <w:rFonts w:ascii="Times New Roman" w:eastAsia="Microsoft YaHei" w:hAnsi="Times New Roman" w:cs="Times New Roman"/>
                <w:bCs/>
                <w:sz w:val="24"/>
                <w:szCs w:val="24"/>
                <w:lang w:val="en-US" w:eastAsia="zh-CN"/>
              </w:rPr>
              <w:t xml:space="preserve">Government </w:t>
            </w:r>
            <w:r>
              <w:rPr>
                <w:rFonts w:ascii="Times New Roman" w:eastAsia="Microsoft YaHei" w:hAnsi="Times New Roman" w:cs="Times New Roman"/>
                <w:bCs/>
                <w:sz w:val="24"/>
                <w:szCs w:val="24"/>
                <w:lang w:val="en-US" w:eastAsia="zh-CN"/>
              </w:rPr>
              <w:t>spending</w:t>
            </w:r>
            <w:r w:rsidRPr="004C00CC">
              <w:rPr>
                <w:rFonts w:ascii="Times New Roman" w:eastAsia="Microsoft YaHei" w:hAnsi="Times New Roman" w:cs="Times New Roman"/>
                <w:bCs/>
                <w:sz w:val="24"/>
                <w:szCs w:val="24"/>
                <w:lang w:val="en-US" w:eastAsia="zh-CN"/>
              </w:rPr>
              <w:t xml:space="preserve"> share of GDP</w:t>
            </w:r>
          </w:p>
        </w:tc>
      </w:tr>
      <w:tr w:rsidR="00BA493C" w:rsidRPr="00693479" w:rsidTr="0030683F">
        <w:tc>
          <w:tcPr>
            <w:tcW w:w="0" w:type="auto"/>
          </w:tcPr>
          <w:p w:rsidR="00BA493C" w:rsidRPr="00501630" w:rsidRDefault="00BA493C" w:rsidP="0030683F">
            <w:pPr>
              <w:widowControl w:val="0"/>
              <w:autoSpaceDE w:val="0"/>
              <w:autoSpaceDN w:val="0"/>
              <w:adjustRightInd w:val="0"/>
              <w:spacing w:after="0" w:line="360" w:lineRule="auto"/>
              <w:ind w:rightChars="-50" w:right="-110"/>
              <w:jc w:val="center"/>
              <w:rPr>
                <w:rFonts w:ascii="Times New Roman" w:eastAsia="Microsoft YaHei" w:hAnsi="Times New Roman" w:cs="Times New Roman"/>
                <w:i/>
                <w:sz w:val="24"/>
                <w:szCs w:val="24"/>
                <w:lang w:val="en-US" w:eastAsia="zh-CN"/>
              </w:rPr>
            </w:pPr>
            <w:r w:rsidRPr="00501630">
              <w:rPr>
                <w:rFonts w:ascii="Times New Roman" w:eastAsia="Microsoft YaHei" w:hAnsi="Times New Roman" w:cs="Times New Roman"/>
                <w:i/>
                <w:sz w:val="24"/>
                <w:szCs w:val="24"/>
                <w:lang w:val="en-US" w:eastAsia="zh-CN"/>
              </w:rPr>
              <w:t>FORIN</w:t>
            </w:r>
          </w:p>
        </w:tc>
        <w:tc>
          <w:tcPr>
            <w:tcW w:w="0" w:type="auto"/>
          </w:tcPr>
          <w:p w:rsidR="00BA493C" w:rsidRPr="004C00CC" w:rsidRDefault="00BA493C" w:rsidP="0030683F">
            <w:pPr>
              <w:widowControl w:val="0"/>
              <w:autoSpaceDE w:val="0"/>
              <w:autoSpaceDN w:val="0"/>
              <w:adjustRightInd w:val="0"/>
              <w:spacing w:after="0" w:line="360" w:lineRule="auto"/>
              <w:ind w:rightChars="-50" w:right="-110"/>
              <w:jc w:val="center"/>
              <w:rPr>
                <w:rFonts w:ascii="Times New Roman" w:eastAsia="Microsoft YaHei" w:hAnsi="Times New Roman" w:cs="Times New Roman"/>
                <w:bCs/>
                <w:sz w:val="24"/>
                <w:szCs w:val="24"/>
                <w:lang w:val="en-US" w:eastAsia="zh-CN"/>
              </w:rPr>
            </w:pPr>
            <w:r w:rsidRPr="004C00CC">
              <w:rPr>
                <w:rFonts w:ascii="Times New Roman" w:eastAsia="Microsoft YaHei" w:hAnsi="Times New Roman" w:cs="Times New Roman"/>
                <w:bCs/>
                <w:sz w:val="24"/>
                <w:szCs w:val="24"/>
                <w:lang w:val="en-US" w:eastAsia="zh-CN"/>
              </w:rPr>
              <w:t>Ratio of foreign liabilities to GDP</w:t>
            </w:r>
          </w:p>
        </w:tc>
      </w:tr>
      <w:tr w:rsidR="00BA493C" w:rsidRPr="00693479" w:rsidTr="0030683F">
        <w:tc>
          <w:tcPr>
            <w:tcW w:w="0" w:type="auto"/>
          </w:tcPr>
          <w:p w:rsidR="00BA493C" w:rsidRPr="00501630" w:rsidRDefault="00BA493C" w:rsidP="0030683F">
            <w:pPr>
              <w:widowControl w:val="0"/>
              <w:autoSpaceDE w:val="0"/>
              <w:autoSpaceDN w:val="0"/>
              <w:adjustRightInd w:val="0"/>
              <w:spacing w:after="0" w:line="360" w:lineRule="auto"/>
              <w:ind w:rightChars="-50" w:right="-110"/>
              <w:jc w:val="center"/>
              <w:rPr>
                <w:rFonts w:ascii="Times New Roman" w:eastAsia="Microsoft YaHei" w:hAnsi="Times New Roman" w:cs="Times New Roman"/>
                <w:bCs/>
                <w:i/>
                <w:sz w:val="24"/>
                <w:szCs w:val="24"/>
                <w:lang w:val="en-US" w:eastAsia="zh-CN"/>
              </w:rPr>
            </w:pPr>
            <w:r w:rsidRPr="00501630">
              <w:rPr>
                <w:rFonts w:ascii="Times New Roman" w:eastAsia="Microsoft YaHei" w:hAnsi="Times New Roman" w:cs="Times New Roman"/>
                <w:i/>
                <w:sz w:val="24"/>
                <w:szCs w:val="24"/>
                <w:lang w:val="en-US" w:eastAsia="zh-CN"/>
              </w:rPr>
              <w:t>FOROUT</w:t>
            </w:r>
          </w:p>
        </w:tc>
        <w:tc>
          <w:tcPr>
            <w:tcW w:w="0" w:type="auto"/>
          </w:tcPr>
          <w:p w:rsidR="00BA493C" w:rsidRPr="004C00CC" w:rsidRDefault="00BA493C" w:rsidP="0030683F">
            <w:pPr>
              <w:widowControl w:val="0"/>
              <w:autoSpaceDE w:val="0"/>
              <w:autoSpaceDN w:val="0"/>
              <w:adjustRightInd w:val="0"/>
              <w:spacing w:after="0" w:line="360" w:lineRule="auto"/>
              <w:ind w:rightChars="-50" w:right="-110"/>
              <w:jc w:val="center"/>
              <w:rPr>
                <w:rFonts w:ascii="Times New Roman" w:eastAsia="Microsoft YaHei" w:hAnsi="Times New Roman" w:cs="Times New Roman"/>
                <w:bCs/>
                <w:sz w:val="24"/>
                <w:szCs w:val="24"/>
                <w:lang w:val="en-US" w:eastAsia="zh-CN"/>
              </w:rPr>
            </w:pPr>
            <w:r w:rsidRPr="004C00CC">
              <w:rPr>
                <w:rFonts w:ascii="Times New Roman" w:eastAsia="Microsoft YaHei" w:hAnsi="Times New Roman" w:cs="Times New Roman"/>
                <w:bCs/>
                <w:sz w:val="24"/>
                <w:szCs w:val="24"/>
                <w:lang w:val="en-US" w:eastAsia="zh-CN"/>
              </w:rPr>
              <w:t>Ratio of foreign assets to GDP</w:t>
            </w:r>
          </w:p>
        </w:tc>
      </w:tr>
      <w:tr w:rsidR="00BA493C" w:rsidRPr="00693479" w:rsidTr="0030683F">
        <w:tc>
          <w:tcPr>
            <w:tcW w:w="0" w:type="auto"/>
          </w:tcPr>
          <w:p w:rsidR="00BA493C" w:rsidRPr="00501630" w:rsidRDefault="00BA493C" w:rsidP="0030683F">
            <w:pPr>
              <w:widowControl w:val="0"/>
              <w:autoSpaceDE w:val="0"/>
              <w:autoSpaceDN w:val="0"/>
              <w:adjustRightInd w:val="0"/>
              <w:spacing w:after="0" w:line="360" w:lineRule="auto"/>
              <w:ind w:rightChars="-50" w:right="-110"/>
              <w:jc w:val="center"/>
              <w:rPr>
                <w:rFonts w:ascii="Times New Roman" w:eastAsia="Microsoft YaHei" w:hAnsi="Times New Roman" w:cs="Times New Roman"/>
                <w:i/>
                <w:sz w:val="24"/>
                <w:szCs w:val="24"/>
                <w:lang w:val="en-US" w:eastAsia="zh-CN"/>
              </w:rPr>
            </w:pPr>
            <w:r w:rsidRPr="00501630">
              <w:rPr>
                <w:rFonts w:ascii="Times New Roman" w:eastAsia="Microsoft YaHei" w:hAnsi="Times New Roman" w:cs="Times New Roman"/>
                <w:i/>
                <w:sz w:val="24"/>
                <w:szCs w:val="24"/>
                <w:lang w:val="en-US" w:eastAsia="zh-CN"/>
              </w:rPr>
              <w:t>CPI</w:t>
            </w:r>
          </w:p>
        </w:tc>
        <w:tc>
          <w:tcPr>
            <w:tcW w:w="0" w:type="auto"/>
          </w:tcPr>
          <w:p w:rsidR="00BA493C" w:rsidRPr="004C00CC" w:rsidRDefault="00BA493C" w:rsidP="0030683F">
            <w:pPr>
              <w:widowControl w:val="0"/>
              <w:autoSpaceDE w:val="0"/>
              <w:autoSpaceDN w:val="0"/>
              <w:adjustRightInd w:val="0"/>
              <w:spacing w:after="0" w:line="360" w:lineRule="auto"/>
              <w:ind w:rightChars="-50" w:right="-110"/>
              <w:jc w:val="center"/>
              <w:rPr>
                <w:rFonts w:ascii="Times New Roman" w:eastAsia="Microsoft YaHei" w:hAnsi="Times New Roman" w:cs="Times New Roman"/>
                <w:bCs/>
                <w:sz w:val="24"/>
                <w:szCs w:val="24"/>
                <w:lang w:val="en-US" w:eastAsia="zh-CN"/>
              </w:rPr>
            </w:pPr>
            <w:r w:rsidRPr="004C00CC">
              <w:rPr>
                <w:rFonts w:ascii="Times New Roman" w:eastAsia="Microsoft YaHei" w:hAnsi="Times New Roman" w:cs="Times New Roman"/>
                <w:bCs/>
                <w:sz w:val="24"/>
                <w:szCs w:val="24"/>
                <w:lang w:val="en-US" w:eastAsia="zh-CN"/>
              </w:rPr>
              <w:t>Consumption price index</w:t>
            </w:r>
          </w:p>
        </w:tc>
      </w:tr>
      <w:tr w:rsidR="00BA493C" w:rsidRPr="00693479" w:rsidTr="0030683F">
        <w:tc>
          <w:tcPr>
            <w:tcW w:w="0" w:type="auto"/>
          </w:tcPr>
          <w:p w:rsidR="00BA493C" w:rsidRPr="00501630" w:rsidRDefault="00BA493C" w:rsidP="0030683F">
            <w:pPr>
              <w:widowControl w:val="0"/>
              <w:autoSpaceDE w:val="0"/>
              <w:autoSpaceDN w:val="0"/>
              <w:adjustRightInd w:val="0"/>
              <w:spacing w:after="0" w:line="360" w:lineRule="auto"/>
              <w:ind w:rightChars="-50" w:right="-110"/>
              <w:jc w:val="center"/>
              <w:rPr>
                <w:rFonts w:ascii="Times New Roman" w:eastAsia="Microsoft YaHei" w:hAnsi="Times New Roman" w:cs="Times New Roman"/>
                <w:bCs/>
                <w:i/>
                <w:sz w:val="24"/>
                <w:szCs w:val="24"/>
                <w:lang w:val="en-US" w:eastAsia="zh-CN"/>
              </w:rPr>
            </w:pPr>
            <w:r w:rsidRPr="00501630">
              <w:rPr>
                <w:rFonts w:ascii="Times New Roman" w:eastAsia="Microsoft YaHei" w:hAnsi="Times New Roman" w:cs="Times New Roman"/>
                <w:i/>
                <w:sz w:val="24"/>
                <w:szCs w:val="24"/>
                <w:lang w:val="en-US" w:eastAsia="zh-CN"/>
              </w:rPr>
              <w:t>DFCT</w:t>
            </w:r>
          </w:p>
        </w:tc>
        <w:tc>
          <w:tcPr>
            <w:tcW w:w="0" w:type="auto"/>
          </w:tcPr>
          <w:p w:rsidR="00BA493C" w:rsidRPr="004C00CC" w:rsidRDefault="00BA493C" w:rsidP="0030683F">
            <w:pPr>
              <w:widowControl w:val="0"/>
              <w:autoSpaceDE w:val="0"/>
              <w:autoSpaceDN w:val="0"/>
              <w:adjustRightInd w:val="0"/>
              <w:spacing w:after="0" w:line="360" w:lineRule="auto"/>
              <w:ind w:rightChars="-50" w:right="-110"/>
              <w:jc w:val="center"/>
              <w:rPr>
                <w:rFonts w:ascii="Times New Roman" w:eastAsia="Microsoft YaHei" w:hAnsi="Times New Roman" w:cs="Times New Roman"/>
                <w:bCs/>
                <w:sz w:val="24"/>
                <w:szCs w:val="24"/>
                <w:lang w:val="en-US" w:eastAsia="zh-CN"/>
              </w:rPr>
            </w:pPr>
            <w:r w:rsidRPr="004C00CC">
              <w:rPr>
                <w:rFonts w:ascii="Times New Roman" w:eastAsia="Microsoft YaHei" w:hAnsi="Times New Roman" w:cs="Times New Roman"/>
                <w:bCs/>
                <w:sz w:val="24"/>
                <w:szCs w:val="24"/>
                <w:lang w:val="en-US" w:eastAsia="zh-CN"/>
              </w:rPr>
              <w:t>Ratio of government deficit to GDP</w:t>
            </w:r>
          </w:p>
        </w:tc>
      </w:tr>
      <w:tr w:rsidR="00BA493C" w:rsidRPr="00693479" w:rsidTr="0030683F">
        <w:tc>
          <w:tcPr>
            <w:tcW w:w="0" w:type="auto"/>
          </w:tcPr>
          <w:p w:rsidR="00BA493C" w:rsidRPr="00501630" w:rsidRDefault="00BA493C" w:rsidP="0030683F">
            <w:pPr>
              <w:widowControl w:val="0"/>
              <w:autoSpaceDE w:val="0"/>
              <w:autoSpaceDN w:val="0"/>
              <w:adjustRightInd w:val="0"/>
              <w:spacing w:after="0" w:line="360" w:lineRule="auto"/>
              <w:ind w:rightChars="-50" w:right="-110"/>
              <w:jc w:val="center"/>
              <w:rPr>
                <w:rFonts w:ascii="Times New Roman" w:eastAsia="Microsoft YaHei" w:hAnsi="Times New Roman" w:cs="Times New Roman"/>
                <w:bCs/>
                <w:i/>
                <w:sz w:val="24"/>
                <w:szCs w:val="24"/>
                <w:lang w:val="en-US" w:eastAsia="zh-CN"/>
              </w:rPr>
            </w:pPr>
            <w:r w:rsidRPr="00501630">
              <w:rPr>
                <w:rFonts w:ascii="Times New Roman" w:eastAsia="Microsoft YaHei" w:hAnsi="Times New Roman" w:cs="Times New Roman"/>
                <w:i/>
                <w:sz w:val="24"/>
                <w:szCs w:val="24"/>
                <w:lang w:val="en-US" w:eastAsia="zh-CN"/>
              </w:rPr>
              <w:t>EXP</w:t>
            </w:r>
          </w:p>
        </w:tc>
        <w:tc>
          <w:tcPr>
            <w:tcW w:w="0" w:type="auto"/>
          </w:tcPr>
          <w:p w:rsidR="00BA493C" w:rsidRPr="004C00CC" w:rsidRDefault="00BA493C" w:rsidP="0030683F">
            <w:pPr>
              <w:widowControl w:val="0"/>
              <w:autoSpaceDE w:val="0"/>
              <w:autoSpaceDN w:val="0"/>
              <w:adjustRightInd w:val="0"/>
              <w:spacing w:after="0" w:line="360" w:lineRule="auto"/>
              <w:ind w:rightChars="-50" w:right="-110"/>
              <w:jc w:val="center"/>
              <w:rPr>
                <w:rFonts w:ascii="Times New Roman" w:eastAsia="Microsoft YaHei" w:hAnsi="Times New Roman" w:cs="Times New Roman"/>
                <w:bCs/>
                <w:sz w:val="24"/>
                <w:szCs w:val="24"/>
                <w:lang w:val="en-US" w:eastAsia="zh-CN"/>
              </w:rPr>
            </w:pPr>
            <w:r w:rsidRPr="004C00CC">
              <w:rPr>
                <w:rFonts w:ascii="Times New Roman" w:eastAsia="Microsoft YaHei" w:hAnsi="Times New Roman" w:cs="Times New Roman"/>
                <w:bCs/>
                <w:sz w:val="24"/>
                <w:szCs w:val="24"/>
                <w:lang w:val="en-US" w:eastAsia="zh-CN"/>
              </w:rPr>
              <w:t>Export share of GDP</w:t>
            </w:r>
          </w:p>
        </w:tc>
      </w:tr>
      <w:tr w:rsidR="00BA493C" w:rsidRPr="00693479" w:rsidTr="0030683F">
        <w:trPr>
          <w:trHeight w:val="445"/>
        </w:trPr>
        <w:tc>
          <w:tcPr>
            <w:tcW w:w="0" w:type="auto"/>
          </w:tcPr>
          <w:p w:rsidR="00BA493C" w:rsidRPr="00501630" w:rsidRDefault="00BA493C" w:rsidP="0030683F">
            <w:pPr>
              <w:widowControl w:val="0"/>
              <w:autoSpaceDE w:val="0"/>
              <w:autoSpaceDN w:val="0"/>
              <w:adjustRightInd w:val="0"/>
              <w:spacing w:after="0" w:line="360" w:lineRule="auto"/>
              <w:ind w:rightChars="-50" w:right="-110"/>
              <w:jc w:val="center"/>
              <w:rPr>
                <w:rFonts w:ascii="Times New Roman" w:eastAsia="Microsoft YaHei" w:hAnsi="Times New Roman" w:cs="Times New Roman"/>
                <w:bCs/>
                <w:i/>
                <w:sz w:val="24"/>
                <w:szCs w:val="24"/>
                <w:lang w:val="en-US" w:eastAsia="zh-CN"/>
              </w:rPr>
            </w:pPr>
            <w:r w:rsidRPr="00501630">
              <w:rPr>
                <w:rFonts w:ascii="Times New Roman" w:eastAsia="Microsoft YaHei" w:hAnsi="Times New Roman" w:cs="Times New Roman"/>
                <w:i/>
                <w:sz w:val="24"/>
                <w:szCs w:val="24"/>
                <w:lang w:val="en-US" w:eastAsia="zh-CN"/>
              </w:rPr>
              <w:t>NEX</w:t>
            </w:r>
          </w:p>
        </w:tc>
        <w:tc>
          <w:tcPr>
            <w:tcW w:w="0" w:type="auto"/>
          </w:tcPr>
          <w:p w:rsidR="00BA493C" w:rsidRPr="004C00CC" w:rsidRDefault="00BA493C" w:rsidP="0030683F">
            <w:pPr>
              <w:widowControl w:val="0"/>
              <w:autoSpaceDE w:val="0"/>
              <w:autoSpaceDN w:val="0"/>
              <w:adjustRightInd w:val="0"/>
              <w:spacing w:after="0" w:line="360" w:lineRule="auto"/>
              <w:ind w:rightChars="-50" w:right="-110"/>
              <w:jc w:val="center"/>
              <w:rPr>
                <w:rFonts w:ascii="Times New Roman" w:eastAsia="Microsoft YaHei" w:hAnsi="Times New Roman" w:cs="Times New Roman"/>
                <w:bCs/>
                <w:sz w:val="24"/>
                <w:szCs w:val="24"/>
                <w:lang w:val="en-US" w:eastAsia="zh-CN"/>
              </w:rPr>
            </w:pPr>
            <w:r w:rsidRPr="004C00CC">
              <w:rPr>
                <w:rFonts w:ascii="Times New Roman" w:eastAsia="Microsoft YaHei" w:hAnsi="Times New Roman" w:cs="Times New Roman"/>
                <w:bCs/>
                <w:sz w:val="24"/>
                <w:szCs w:val="24"/>
                <w:lang w:val="en-US" w:eastAsia="zh-CN"/>
              </w:rPr>
              <w:t>Net export share of GDP</w:t>
            </w:r>
          </w:p>
        </w:tc>
      </w:tr>
      <w:tr w:rsidR="00BA493C" w:rsidRPr="00693479" w:rsidTr="0030683F">
        <w:tc>
          <w:tcPr>
            <w:tcW w:w="0" w:type="auto"/>
          </w:tcPr>
          <w:p w:rsidR="00BA493C" w:rsidRPr="00501630" w:rsidRDefault="00BA493C" w:rsidP="0030683F">
            <w:pPr>
              <w:widowControl w:val="0"/>
              <w:autoSpaceDE w:val="0"/>
              <w:autoSpaceDN w:val="0"/>
              <w:adjustRightInd w:val="0"/>
              <w:spacing w:after="0" w:line="360" w:lineRule="auto"/>
              <w:ind w:rightChars="-50" w:right="-110"/>
              <w:jc w:val="center"/>
              <w:rPr>
                <w:rFonts w:ascii="Times New Roman" w:eastAsia="Microsoft YaHei" w:hAnsi="Times New Roman" w:cs="Times New Roman"/>
                <w:bCs/>
                <w:i/>
                <w:sz w:val="24"/>
                <w:szCs w:val="24"/>
                <w:lang w:val="en-US" w:eastAsia="zh-CN"/>
              </w:rPr>
            </w:pPr>
            <w:r w:rsidRPr="00501630">
              <w:rPr>
                <w:rFonts w:ascii="Times New Roman" w:eastAsia="Microsoft YaHei" w:hAnsi="Times New Roman" w:cs="Times New Roman"/>
                <w:i/>
                <w:sz w:val="24"/>
                <w:szCs w:val="24"/>
                <w:lang w:val="en-US" w:eastAsia="zh-CN"/>
              </w:rPr>
              <w:t>M2</w:t>
            </w:r>
          </w:p>
        </w:tc>
        <w:tc>
          <w:tcPr>
            <w:tcW w:w="0" w:type="auto"/>
          </w:tcPr>
          <w:p w:rsidR="00BA493C" w:rsidRPr="004C00CC" w:rsidRDefault="00BA493C" w:rsidP="0030683F">
            <w:pPr>
              <w:widowControl w:val="0"/>
              <w:autoSpaceDE w:val="0"/>
              <w:autoSpaceDN w:val="0"/>
              <w:adjustRightInd w:val="0"/>
              <w:spacing w:after="0" w:line="360" w:lineRule="auto"/>
              <w:ind w:rightChars="-50" w:right="-110"/>
              <w:jc w:val="center"/>
              <w:rPr>
                <w:rFonts w:ascii="Times New Roman" w:eastAsia="Microsoft YaHei" w:hAnsi="Times New Roman" w:cs="Times New Roman"/>
                <w:bCs/>
                <w:sz w:val="24"/>
                <w:szCs w:val="24"/>
                <w:lang w:val="en-US" w:eastAsia="zh-CN"/>
              </w:rPr>
            </w:pPr>
            <w:r w:rsidRPr="004C00CC">
              <w:rPr>
                <w:rFonts w:ascii="Times New Roman" w:eastAsia="Microsoft YaHei" w:hAnsi="Times New Roman" w:cs="Times New Roman"/>
                <w:bCs/>
                <w:sz w:val="24"/>
                <w:szCs w:val="24"/>
                <w:lang w:val="en-US" w:eastAsia="zh-CN"/>
              </w:rPr>
              <w:t>Ratio of M2 to GDP</w:t>
            </w:r>
          </w:p>
        </w:tc>
      </w:tr>
      <w:tr w:rsidR="00BA493C" w:rsidRPr="00693479" w:rsidTr="0030683F">
        <w:tc>
          <w:tcPr>
            <w:tcW w:w="0" w:type="auto"/>
          </w:tcPr>
          <w:p w:rsidR="00BA493C" w:rsidRPr="00501630" w:rsidRDefault="00BA493C" w:rsidP="0030683F">
            <w:pPr>
              <w:widowControl w:val="0"/>
              <w:autoSpaceDE w:val="0"/>
              <w:autoSpaceDN w:val="0"/>
              <w:adjustRightInd w:val="0"/>
              <w:spacing w:after="0" w:line="360" w:lineRule="auto"/>
              <w:ind w:rightChars="-50" w:right="-110"/>
              <w:jc w:val="center"/>
              <w:rPr>
                <w:rFonts w:ascii="Times New Roman" w:eastAsia="Microsoft YaHei" w:hAnsi="Times New Roman" w:cs="Times New Roman"/>
                <w:bCs/>
                <w:i/>
                <w:sz w:val="24"/>
                <w:szCs w:val="24"/>
                <w:lang w:val="en-US" w:eastAsia="zh-CN"/>
              </w:rPr>
            </w:pPr>
            <w:r w:rsidRPr="00501630">
              <w:rPr>
                <w:rFonts w:ascii="Times New Roman" w:eastAsia="Microsoft YaHei" w:hAnsi="Times New Roman" w:cs="Times New Roman"/>
                <w:i/>
                <w:sz w:val="24"/>
                <w:szCs w:val="24"/>
                <w:lang w:val="en-US" w:eastAsia="zh-CN"/>
              </w:rPr>
              <w:t>LG</w:t>
            </w:r>
          </w:p>
        </w:tc>
        <w:tc>
          <w:tcPr>
            <w:tcW w:w="0" w:type="auto"/>
          </w:tcPr>
          <w:p w:rsidR="00BA493C" w:rsidRPr="004C00CC" w:rsidRDefault="00BA493C" w:rsidP="0030683F">
            <w:pPr>
              <w:widowControl w:val="0"/>
              <w:autoSpaceDE w:val="0"/>
              <w:autoSpaceDN w:val="0"/>
              <w:adjustRightInd w:val="0"/>
              <w:spacing w:after="0" w:line="360" w:lineRule="auto"/>
              <w:ind w:rightChars="-50" w:right="-110"/>
              <w:jc w:val="center"/>
              <w:rPr>
                <w:rFonts w:ascii="Times New Roman" w:eastAsia="Microsoft YaHei" w:hAnsi="Times New Roman" w:cs="Times New Roman"/>
                <w:bCs/>
                <w:sz w:val="24"/>
                <w:szCs w:val="24"/>
                <w:lang w:val="en-US" w:eastAsia="zh-CN"/>
              </w:rPr>
            </w:pPr>
            <w:r w:rsidRPr="004C00CC">
              <w:rPr>
                <w:rFonts w:ascii="Times New Roman" w:eastAsia="Microsoft YaHei" w:hAnsi="Times New Roman" w:cs="Times New Roman"/>
                <w:bCs/>
                <w:sz w:val="24"/>
                <w:szCs w:val="24"/>
                <w:lang w:val="en-US" w:eastAsia="zh-CN"/>
              </w:rPr>
              <w:t>Annual rate of population growth</w:t>
            </w:r>
          </w:p>
        </w:tc>
      </w:tr>
      <w:tr w:rsidR="00BA493C" w:rsidRPr="00693479" w:rsidTr="0030683F">
        <w:tc>
          <w:tcPr>
            <w:tcW w:w="0" w:type="auto"/>
          </w:tcPr>
          <w:p w:rsidR="00BA493C" w:rsidRPr="00501630" w:rsidRDefault="00BA493C" w:rsidP="0030683F">
            <w:pPr>
              <w:widowControl w:val="0"/>
              <w:autoSpaceDE w:val="0"/>
              <w:autoSpaceDN w:val="0"/>
              <w:adjustRightInd w:val="0"/>
              <w:spacing w:after="0" w:line="360" w:lineRule="auto"/>
              <w:ind w:rightChars="-50" w:right="-110"/>
              <w:jc w:val="center"/>
              <w:rPr>
                <w:rFonts w:ascii="Times New Roman" w:eastAsia="Microsoft YaHei" w:hAnsi="Times New Roman" w:cs="Times New Roman"/>
                <w:bCs/>
                <w:i/>
                <w:sz w:val="24"/>
                <w:szCs w:val="24"/>
                <w:lang w:val="en-US" w:eastAsia="zh-CN"/>
              </w:rPr>
            </w:pPr>
            <w:r w:rsidRPr="00501630">
              <w:rPr>
                <w:rFonts w:ascii="Times New Roman" w:eastAsia="Microsoft YaHei" w:hAnsi="Times New Roman" w:cs="Times New Roman"/>
                <w:i/>
                <w:sz w:val="24"/>
                <w:szCs w:val="24"/>
                <w:lang w:val="en-US" w:eastAsia="zh-CN"/>
              </w:rPr>
              <w:t>SEC</w:t>
            </w:r>
          </w:p>
        </w:tc>
        <w:tc>
          <w:tcPr>
            <w:tcW w:w="0" w:type="auto"/>
          </w:tcPr>
          <w:p w:rsidR="00BA493C" w:rsidRPr="004C00CC" w:rsidRDefault="00BA493C" w:rsidP="0030683F">
            <w:pPr>
              <w:widowControl w:val="0"/>
              <w:autoSpaceDE w:val="0"/>
              <w:autoSpaceDN w:val="0"/>
              <w:adjustRightInd w:val="0"/>
              <w:spacing w:after="0" w:line="360" w:lineRule="auto"/>
              <w:ind w:rightChars="-50" w:right="-110"/>
              <w:jc w:val="center"/>
              <w:rPr>
                <w:rFonts w:ascii="Times New Roman" w:eastAsia="Microsoft YaHei" w:hAnsi="Times New Roman" w:cs="Times New Roman"/>
                <w:bCs/>
                <w:sz w:val="24"/>
                <w:szCs w:val="24"/>
                <w:lang w:val="en-US" w:eastAsia="zh-CN"/>
              </w:rPr>
            </w:pPr>
            <w:r w:rsidRPr="004C00CC">
              <w:rPr>
                <w:rFonts w:ascii="Times New Roman" w:eastAsia="Microsoft YaHei" w:hAnsi="Times New Roman" w:cs="Times New Roman"/>
                <w:bCs/>
                <w:sz w:val="24"/>
                <w:szCs w:val="24"/>
                <w:lang w:val="en-US" w:eastAsia="zh-CN"/>
              </w:rPr>
              <w:t>Secondary-school enrollment rate</w:t>
            </w:r>
          </w:p>
        </w:tc>
      </w:tr>
      <w:tr w:rsidR="00BA493C" w:rsidRPr="00693479" w:rsidTr="0030683F">
        <w:tc>
          <w:tcPr>
            <w:tcW w:w="0" w:type="auto"/>
          </w:tcPr>
          <w:p w:rsidR="00BA493C" w:rsidRPr="00501630" w:rsidRDefault="00BA493C" w:rsidP="0030683F">
            <w:pPr>
              <w:widowControl w:val="0"/>
              <w:autoSpaceDE w:val="0"/>
              <w:autoSpaceDN w:val="0"/>
              <w:adjustRightInd w:val="0"/>
              <w:spacing w:after="0" w:line="360" w:lineRule="auto"/>
              <w:ind w:rightChars="-50" w:right="-110"/>
              <w:jc w:val="center"/>
              <w:rPr>
                <w:rFonts w:ascii="Times New Roman" w:eastAsia="Microsoft YaHei" w:hAnsi="Times New Roman" w:cs="Times New Roman"/>
                <w:bCs/>
                <w:i/>
                <w:sz w:val="24"/>
                <w:szCs w:val="24"/>
                <w:lang w:val="en-US" w:eastAsia="zh-CN"/>
              </w:rPr>
            </w:pPr>
            <w:r w:rsidRPr="00501630">
              <w:rPr>
                <w:rFonts w:ascii="Times New Roman" w:eastAsia="Microsoft YaHei" w:hAnsi="Times New Roman" w:cs="Times New Roman"/>
                <w:i/>
                <w:sz w:val="24"/>
                <w:szCs w:val="24"/>
                <w:lang w:val="en-US" w:eastAsia="zh-CN"/>
              </w:rPr>
              <w:t>SAV</w:t>
            </w:r>
          </w:p>
        </w:tc>
        <w:tc>
          <w:tcPr>
            <w:tcW w:w="0" w:type="auto"/>
          </w:tcPr>
          <w:p w:rsidR="00BA493C" w:rsidRPr="004C00CC" w:rsidRDefault="00AF458B" w:rsidP="0030683F">
            <w:pPr>
              <w:widowControl w:val="0"/>
              <w:autoSpaceDE w:val="0"/>
              <w:autoSpaceDN w:val="0"/>
              <w:adjustRightInd w:val="0"/>
              <w:spacing w:after="0" w:line="360" w:lineRule="auto"/>
              <w:ind w:rightChars="-50" w:right="-110"/>
              <w:jc w:val="center"/>
              <w:rPr>
                <w:rFonts w:ascii="Times New Roman" w:eastAsia="Microsoft YaHei" w:hAnsi="Times New Roman" w:cs="Times New Roman"/>
                <w:bCs/>
                <w:sz w:val="24"/>
                <w:szCs w:val="24"/>
                <w:lang w:val="en-US" w:eastAsia="zh-CN"/>
              </w:rPr>
            </w:pPr>
            <w:r>
              <w:rPr>
                <w:rFonts w:ascii="Times New Roman" w:eastAsia="Microsoft YaHei" w:hAnsi="Times New Roman" w:cs="Times New Roman"/>
                <w:bCs/>
                <w:sz w:val="24"/>
                <w:szCs w:val="24"/>
                <w:lang w:val="en-US" w:eastAsia="zh-CN"/>
              </w:rPr>
              <w:t>Savings</w:t>
            </w:r>
            <w:r w:rsidR="00BA493C" w:rsidRPr="004C00CC">
              <w:rPr>
                <w:rFonts w:ascii="Times New Roman" w:eastAsia="Microsoft YaHei" w:hAnsi="Times New Roman" w:cs="Times New Roman"/>
                <w:bCs/>
                <w:sz w:val="24"/>
                <w:szCs w:val="24"/>
                <w:lang w:val="en-US" w:eastAsia="zh-CN"/>
              </w:rPr>
              <w:t xml:space="preserve"> share of GDP</w:t>
            </w:r>
          </w:p>
        </w:tc>
      </w:tr>
      <w:tr w:rsidR="00BA493C" w:rsidRPr="00693479" w:rsidTr="0030683F">
        <w:tc>
          <w:tcPr>
            <w:tcW w:w="0" w:type="auto"/>
          </w:tcPr>
          <w:p w:rsidR="00BA493C" w:rsidRPr="00501630" w:rsidRDefault="00BA493C" w:rsidP="0030683F">
            <w:pPr>
              <w:widowControl w:val="0"/>
              <w:autoSpaceDE w:val="0"/>
              <w:autoSpaceDN w:val="0"/>
              <w:adjustRightInd w:val="0"/>
              <w:spacing w:after="0" w:line="360" w:lineRule="auto"/>
              <w:ind w:rightChars="-50" w:right="-110"/>
              <w:jc w:val="center"/>
              <w:rPr>
                <w:rFonts w:ascii="Times New Roman" w:eastAsia="Microsoft YaHei" w:hAnsi="Times New Roman" w:cs="Times New Roman"/>
                <w:bCs/>
                <w:i/>
                <w:sz w:val="24"/>
                <w:szCs w:val="24"/>
                <w:lang w:val="en-US" w:eastAsia="zh-CN"/>
              </w:rPr>
            </w:pPr>
            <w:r w:rsidRPr="00501630">
              <w:rPr>
                <w:rFonts w:ascii="Times New Roman" w:eastAsia="Microsoft YaHei" w:hAnsi="Times New Roman" w:cs="Times New Roman"/>
                <w:i/>
                <w:sz w:val="24"/>
                <w:szCs w:val="24"/>
                <w:lang w:val="en-US" w:eastAsia="zh-CN"/>
              </w:rPr>
              <w:t>RD</w:t>
            </w:r>
          </w:p>
        </w:tc>
        <w:tc>
          <w:tcPr>
            <w:tcW w:w="0" w:type="auto"/>
          </w:tcPr>
          <w:p w:rsidR="00BA493C" w:rsidRPr="004C00CC" w:rsidRDefault="00BA493C" w:rsidP="0030683F">
            <w:pPr>
              <w:widowControl w:val="0"/>
              <w:autoSpaceDE w:val="0"/>
              <w:autoSpaceDN w:val="0"/>
              <w:adjustRightInd w:val="0"/>
              <w:spacing w:after="0" w:line="360" w:lineRule="auto"/>
              <w:ind w:rightChars="-50" w:right="-110"/>
              <w:jc w:val="center"/>
              <w:rPr>
                <w:rFonts w:ascii="Times New Roman" w:eastAsia="Microsoft YaHei" w:hAnsi="Times New Roman" w:cs="Times New Roman"/>
                <w:bCs/>
                <w:sz w:val="24"/>
                <w:szCs w:val="24"/>
                <w:lang w:val="en-US" w:eastAsia="zh-CN"/>
              </w:rPr>
            </w:pPr>
            <w:r w:rsidRPr="004C00CC">
              <w:rPr>
                <w:rFonts w:ascii="Times New Roman" w:eastAsia="Microsoft YaHei" w:hAnsi="Times New Roman" w:cs="Times New Roman"/>
                <w:bCs/>
                <w:sz w:val="24"/>
                <w:szCs w:val="24"/>
                <w:lang w:val="en-US" w:eastAsia="zh-CN"/>
              </w:rPr>
              <w:t>Ratio of R&amp;D investment to GDP</w:t>
            </w:r>
          </w:p>
        </w:tc>
      </w:tr>
      <w:tr w:rsidR="00BA493C" w:rsidRPr="00693479" w:rsidTr="0030683F">
        <w:tc>
          <w:tcPr>
            <w:tcW w:w="0" w:type="auto"/>
          </w:tcPr>
          <w:p w:rsidR="00BA493C" w:rsidRPr="00501630" w:rsidRDefault="00BA493C" w:rsidP="0030683F">
            <w:pPr>
              <w:widowControl w:val="0"/>
              <w:autoSpaceDE w:val="0"/>
              <w:autoSpaceDN w:val="0"/>
              <w:adjustRightInd w:val="0"/>
              <w:spacing w:after="0" w:line="360" w:lineRule="auto"/>
              <w:ind w:rightChars="-50" w:right="-110"/>
              <w:jc w:val="center"/>
              <w:rPr>
                <w:rFonts w:ascii="Times New Roman" w:eastAsia="Microsoft YaHei" w:hAnsi="Times New Roman" w:cs="Times New Roman"/>
                <w:i/>
                <w:sz w:val="24"/>
                <w:szCs w:val="24"/>
                <w:lang w:val="en-US" w:eastAsia="zh-CN"/>
              </w:rPr>
            </w:pPr>
            <w:r w:rsidRPr="00501630">
              <w:rPr>
                <w:rFonts w:ascii="Times New Roman" w:eastAsia="Microsoft YaHei" w:hAnsi="Times New Roman" w:cs="Times New Roman"/>
                <w:i/>
                <w:sz w:val="24"/>
                <w:szCs w:val="24"/>
                <w:lang w:val="en-US" w:eastAsia="zh-CN"/>
              </w:rPr>
              <w:t>LRI</w:t>
            </w:r>
          </w:p>
        </w:tc>
        <w:tc>
          <w:tcPr>
            <w:tcW w:w="0" w:type="auto"/>
          </w:tcPr>
          <w:p w:rsidR="00BA493C" w:rsidRPr="004C00CC" w:rsidRDefault="00BA493C" w:rsidP="0030683F">
            <w:pPr>
              <w:widowControl w:val="0"/>
              <w:autoSpaceDE w:val="0"/>
              <w:autoSpaceDN w:val="0"/>
              <w:adjustRightInd w:val="0"/>
              <w:spacing w:after="0" w:line="360" w:lineRule="auto"/>
              <w:ind w:rightChars="-50" w:right="-110"/>
              <w:jc w:val="center"/>
              <w:rPr>
                <w:rFonts w:ascii="Times New Roman" w:eastAsia="Microsoft YaHei" w:hAnsi="Times New Roman" w:cs="Times New Roman"/>
                <w:bCs/>
                <w:sz w:val="24"/>
                <w:szCs w:val="24"/>
                <w:lang w:val="en-US" w:eastAsia="zh-CN"/>
              </w:rPr>
            </w:pPr>
            <w:r w:rsidRPr="004C00CC">
              <w:rPr>
                <w:rFonts w:ascii="Times New Roman" w:eastAsia="Microsoft YaHei" w:hAnsi="Times New Roman" w:cs="Times New Roman"/>
                <w:bCs/>
                <w:sz w:val="24"/>
                <w:szCs w:val="24"/>
                <w:lang w:val="en-US" w:eastAsia="zh-CN"/>
              </w:rPr>
              <w:t>L</w:t>
            </w:r>
            <w:r w:rsidR="00AF458B">
              <w:rPr>
                <w:rFonts w:ascii="Times New Roman" w:eastAsia="Microsoft YaHei" w:hAnsi="Times New Roman" w:cs="Times New Roman"/>
                <w:bCs/>
                <w:sz w:val="24"/>
                <w:szCs w:val="24"/>
                <w:lang w:val="en-US" w:eastAsia="zh-CN"/>
              </w:rPr>
              <w:t xml:space="preserve">ending </w:t>
            </w:r>
            <w:r w:rsidRPr="004C00CC">
              <w:rPr>
                <w:rFonts w:ascii="Times New Roman" w:eastAsia="Microsoft YaHei" w:hAnsi="Times New Roman" w:cs="Times New Roman"/>
                <w:bCs/>
                <w:sz w:val="24"/>
                <w:szCs w:val="24"/>
                <w:lang w:val="en-US" w:eastAsia="zh-CN"/>
              </w:rPr>
              <w:t>interest rate</w:t>
            </w:r>
          </w:p>
        </w:tc>
      </w:tr>
    </w:tbl>
    <w:p w:rsidR="00BA493C" w:rsidRDefault="00BA493C" w:rsidP="00BA493C">
      <w:pPr>
        <w:widowControl w:val="0"/>
        <w:autoSpaceDE w:val="0"/>
        <w:autoSpaceDN w:val="0"/>
        <w:adjustRightInd w:val="0"/>
        <w:spacing w:after="0" w:line="360" w:lineRule="auto"/>
        <w:ind w:firstLineChars="200" w:firstLine="480"/>
        <w:rPr>
          <w:rFonts w:ascii="Times New Roman" w:eastAsia="Microsoft YaHei" w:hAnsi="Times New Roman" w:cs="Times New Roman"/>
          <w:bCs/>
          <w:sz w:val="24"/>
          <w:szCs w:val="24"/>
          <w:lang w:val="en-US" w:eastAsia="zh-CN"/>
        </w:rPr>
      </w:pPr>
    </w:p>
    <w:p w:rsidR="00BA493C" w:rsidRDefault="00BA493C" w:rsidP="00BA493C">
      <w:pPr>
        <w:widowControl w:val="0"/>
        <w:autoSpaceDE w:val="0"/>
        <w:autoSpaceDN w:val="0"/>
        <w:adjustRightInd w:val="0"/>
        <w:spacing w:after="0" w:line="360" w:lineRule="auto"/>
        <w:ind w:firstLineChars="200" w:firstLine="480"/>
        <w:rPr>
          <w:rFonts w:ascii="Times New Roman" w:eastAsia="Microsoft YaHei" w:hAnsi="Times New Roman" w:cs="Times New Roman"/>
          <w:bCs/>
          <w:sz w:val="24"/>
          <w:szCs w:val="24"/>
          <w:lang w:val="en-US" w:eastAsia="zh-CN"/>
        </w:rPr>
      </w:pPr>
    </w:p>
    <w:p w:rsidR="003D681E" w:rsidRDefault="003D681E" w:rsidP="001F27A1">
      <w:pPr>
        <w:spacing w:after="0" w:line="360" w:lineRule="auto"/>
        <w:ind w:firstLineChars="200" w:firstLine="440"/>
        <w:rPr>
          <w:rFonts w:ascii="Times New Roman" w:eastAsia="Microsoft YaHei" w:hAnsi="Times New Roman" w:cs="Times New Roman"/>
          <w:bCs/>
          <w:lang w:val="en-US" w:eastAsia="zh-CN"/>
        </w:rPr>
      </w:pPr>
    </w:p>
    <w:p w:rsidR="00BA493C" w:rsidRDefault="00BA493C">
      <w:pPr>
        <w:rPr>
          <w:rFonts w:ascii="Times New Roman" w:eastAsia="Microsoft YaHei" w:hAnsi="Times New Roman" w:cs="Times New Roman"/>
          <w:bCs/>
          <w:lang w:val="en-US" w:eastAsia="zh-CN"/>
        </w:rPr>
      </w:pPr>
      <w:r>
        <w:rPr>
          <w:rFonts w:ascii="Times New Roman" w:eastAsia="Microsoft YaHei" w:hAnsi="Times New Roman" w:cs="Times New Roman"/>
          <w:bCs/>
          <w:lang w:val="en-US" w:eastAsia="zh-CN"/>
        </w:rPr>
        <w:br w:type="page"/>
      </w:r>
    </w:p>
    <w:p w:rsidR="003D681E" w:rsidRDefault="003D681E" w:rsidP="001F27A1">
      <w:pPr>
        <w:spacing w:after="0" w:line="360" w:lineRule="auto"/>
        <w:ind w:firstLineChars="200" w:firstLine="440"/>
        <w:rPr>
          <w:rFonts w:ascii="Times New Roman" w:eastAsia="Microsoft YaHei" w:hAnsi="Times New Roman" w:cs="Times New Roman"/>
          <w:bCs/>
          <w:lang w:val="en-US" w:eastAsia="zh-CN"/>
        </w:rPr>
      </w:pPr>
    </w:p>
    <w:p w:rsidR="003D681E" w:rsidRPr="00BA493C" w:rsidRDefault="003D681E" w:rsidP="001F27A1">
      <w:pPr>
        <w:spacing w:line="360" w:lineRule="auto"/>
        <w:rPr>
          <w:rFonts w:ascii="Times New Roman" w:hAnsi="Times New Roman" w:cs="Times New Roman"/>
          <w:b/>
          <w:sz w:val="24"/>
          <w:szCs w:val="24"/>
        </w:rPr>
      </w:pPr>
      <w:r w:rsidRPr="00BA493C">
        <w:rPr>
          <w:rFonts w:ascii="Times New Roman" w:hAnsi="Times New Roman" w:cs="Times New Roman"/>
          <w:b/>
          <w:sz w:val="24"/>
          <w:szCs w:val="24"/>
        </w:rPr>
        <w:t>Table 2</w:t>
      </w:r>
      <w:r w:rsidR="00BA493C">
        <w:rPr>
          <w:rFonts w:ascii="Times New Roman" w:hAnsi="Times New Roman" w:cs="Times New Roman"/>
          <w:b/>
          <w:sz w:val="24"/>
          <w:szCs w:val="24"/>
        </w:rPr>
        <w:t xml:space="preserve"> – Basic growth regression: Equation (1)</w:t>
      </w:r>
    </w:p>
    <w:tbl>
      <w:tblPr>
        <w:tblpPr w:leftFromText="180" w:rightFromText="180" w:vertAnchor="text" w:tblpXSpec="center" w:tblpY="1"/>
        <w:tblOverlap w:val="neve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6"/>
        <w:gridCol w:w="1787"/>
        <w:gridCol w:w="1740"/>
        <w:gridCol w:w="46"/>
        <w:gridCol w:w="1786"/>
        <w:gridCol w:w="1786"/>
      </w:tblGrid>
      <w:tr w:rsidR="003D681E" w:rsidRPr="000809CB" w:rsidTr="0000658F">
        <w:trPr>
          <w:trHeight w:val="611"/>
        </w:trPr>
        <w:tc>
          <w:tcPr>
            <w:tcW w:w="1786" w:type="dxa"/>
          </w:tcPr>
          <w:p w:rsidR="003D681E" w:rsidRPr="00BA493C"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i/>
                <w:color w:val="000000"/>
                <w:sz w:val="24"/>
                <w:szCs w:val="24"/>
                <w:lang w:val="en-US" w:eastAsia="zh-CN"/>
              </w:rPr>
            </w:pPr>
          </w:p>
        </w:tc>
        <w:tc>
          <w:tcPr>
            <w:tcW w:w="1787" w:type="dxa"/>
          </w:tcPr>
          <w:p w:rsidR="003D681E" w:rsidRPr="008C1293" w:rsidRDefault="003D681E" w:rsidP="001F27A1">
            <w:pPr>
              <w:widowControl w:val="0"/>
              <w:autoSpaceDE w:val="0"/>
              <w:autoSpaceDN w:val="0"/>
              <w:adjustRightInd w:val="0"/>
              <w:spacing w:after="0" w:line="360" w:lineRule="auto"/>
              <w:ind w:leftChars="-50" w:left="-110" w:rightChars="-50" w:right="-110"/>
              <w:jc w:val="center"/>
              <w:rPr>
                <w:rFonts w:ascii="Times New Roman" w:eastAsiaTheme="minorEastAsia" w:hAnsi="Times New Roman" w:cs="Times New Roman"/>
                <w:bCs/>
                <w:sz w:val="24"/>
                <w:szCs w:val="24"/>
                <w:lang w:val="en-US" w:eastAsia="zh-CN"/>
              </w:rPr>
            </w:pPr>
          </w:p>
          <w:p w:rsidR="003D681E" w:rsidRPr="008C1293"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8C1293">
              <w:rPr>
                <w:rFonts w:ascii="Times New Roman" w:eastAsia="Microsoft YaHei" w:hAnsi="Times New Roman" w:cs="Times New Roman"/>
                <w:bCs/>
                <w:sz w:val="24"/>
                <w:szCs w:val="24"/>
                <w:lang w:val="en-US" w:eastAsia="zh-CN"/>
              </w:rPr>
              <w:t>Full sample</w:t>
            </w:r>
          </w:p>
        </w:tc>
        <w:tc>
          <w:tcPr>
            <w:tcW w:w="1786" w:type="dxa"/>
            <w:gridSpan w:val="2"/>
          </w:tcPr>
          <w:p w:rsidR="003D681E" w:rsidRPr="008C1293" w:rsidRDefault="003D681E" w:rsidP="001F27A1">
            <w:pPr>
              <w:widowControl w:val="0"/>
              <w:autoSpaceDE w:val="0"/>
              <w:autoSpaceDN w:val="0"/>
              <w:adjustRightInd w:val="0"/>
              <w:spacing w:after="0" w:line="360" w:lineRule="auto"/>
              <w:ind w:leftChars="-50" w:left="-110" w:rightChars="-50" w:right="-110"/>
              <w:jc w:val="center"/>
              <w:rPr>
                <w:rFonts w:ascii="Times New Roman" w:eastAsiaTheme="minorEastAsia" w:hAnsi="Times New Roman" w:cs="Times New Roman"/>
                <w:bCs/>
                <w:sz w:val="24"/>
                <w:szCs w:val="24"/>
                <w:lang w:val="en-US" w:eastAsia="zh-CN"/>
              </w:rPr>
            </w:pPr>
          </w:p>
          <w:p w:rsidR="003D681E" w:rsidRPr="008C1293"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8C1293">
              <w:rPr>
                <w:rFonts w:ascii="Times New Roman" w:eastAsia="Microsoft YaHei" w:hAnsi="Times New Roman" w:cs="Times New Roman"/>
                <w:bCs/>
                <w:sz w:val="24"/>
                <w:szCs w:val="24"/>
                <w:lang w:val="en-US" w:eastAsia="zh-CN"/>
              </w:rPr>
              <w:t>High Income</w:t>
            </w:r>
          </w:p>
        </w:tc>
        <w:tc>
          <w:tcPr>
            <w:tcW w:w="1786" w:type="dxa"/>
          </w:tcPr>
          <w:p w:rsidR="003D681E" w:rsidRPr="008C1293" w:rsidRDefault="003D681E" w:rsidP="001F27A1">
            <w:pPr>
              <w:widowControl w:val="0"/>
              <w:autoSpaceDE w:val="0"/>
              <w:autoSpaceDN w:val="0"/>
              <w:adjustRightInd w:val="0"/>
              <w:spacing w:after="0" w:line="360" w:lineRule="auto"/>
              <w:ind w:leftChars="-50" w:left="-110" w:rightChars="-50" w:right="-110"/>
              <w:jc w:val="center"/>
              <w:rPr>
                <w:rFonts w:ascii="Times New Roman" w:eastAsiaTheme="minorEastAsia" w:hAnsi="Times New Roman" w:cs="Times New Roman"/>
                <w:bCs/>
                <w:sz w:val="24"/>
                <w:szCs w:val="24"/>
                <w:lang w:val="en-US" w:eastAsia="zh-CN"/>
              </w:rPr>
            </w:pPr>
          </w:p>
          <w:p w:rsidR="003D681E" w:rsidRPr="008C1293"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8C1293">
              <w:rPr>
                <w:rFonts w:ascii="Times New Roman" w:eastAsia="Microsoft YaHei" w:hAnsi="Times New Roman" w:cs="Times New Roman"/>
                <w:bCs/>
                <w:sz w:val="24"/>
                <w:szCs w:val="24"/>
                <w:lang w:val="en-US" w:eastAsia="zh-CN"/>
              </w:rPr>
              <w:t>Middle Income</w:t>
            </w:r>
          </w:p>
        </w:tc>
        <w:tc>
          <w:tcPr>
            <w:tcW w:w="1786" w:type="dxa"/>
          </w:tcPr>
          <w:p w:rsidR="003D681E" w:rsidRPr="008C1293" w:rsidRDefault="003D681E" w:rsidP="001F27A1">
            <w:pPr>
              <w:widowControl w:val="0"/>
              <w:autoSpaceDE w:val="0"/>
              <w:autoSpaceDN w:val="0"/>
              <w:adjustRightInd w:val="0"/>
              <w:spacing w:after="0" w:line="360" w:lineRule="auto"/>
              <w:ind w:leftChars="-50" w:left="-110" w:rightChars="-50" w:right="-110"/>
              <w:jc w:val="center"/>
              <w:rPr>
                <w:rFonts w:ascii="Times New Roman" w:eastAsiaTheme="minorEastAsia" w:hAnsi="Times New Roman" w:cs="Times New Roman"/>
                <w:bCs/>
                <w:sz w:val="24"/>
                <w:szCs w:val="24"/>
                <w:lang w:val="en-US" w:eastAsia="zh-CN"/>
              </w:rPr>
            </w:pPr>
          </w:p>
          <w:p w:rsidR="003D681E" w:rsidRPr="008C1293"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8C1293">
              <w:rPr>
                <w:rFonts w:ascii="Times New Roman" w:eastAsia="Microsoft YaHei" w:hAnsi="Times New Roman" w:cs="Times New Roman"/>
                <w:bCs/>
                <w:sz w:val="24"/>
                <w:szCs w:val="24"/>
                <w:lang w:val="en-US" w:eastAsia="zh-CN"/>
              </w:rPr>
              <w:t>Middle Income Trapped</w:t>
            </w:r>
          </w:p>
        </w:tc>
      </w:tr>
      <w:tr w:rsidR="003D681E" w:rsidRPr="000809CB" w:rsidTr="0000658F">
        <w:trPr>
          <w:trHeight w:val="503"/>
        </w:trPr>
        <w:tc>
          <w:tcPr>
            <w:tcW w:w="1786" w:type="dxa"/>
          </w:tcPr>
          <w:p w:rsidR="003D681E" w:rsidRPr="00BA493C"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i/>
                <w:color w:val="000000"/>
                <w:sz w:val="24"/>
                <w:szCs w:val="24"/>
                <w:lang w:val="en-US" w:eastAsia="zh-CN"/>
              </w:rPr>
            </w:pPr>
            <w:r w:rsidRPr="00BA493C">
              <w:rPr>
                <w:rFonts w:ascii="Times New Roman" w:eastAsia="SimSun" w:hAnsi="Times New Roman" w:cs="Times New Roman"/>
                <w:i/>
                <w:color w:val="000000"/>
                <w:sz w:val="24"/>
                <w:szCs w:val="24"/>
                <w:lang w:val="en-US" w:eastAsia="zh-CN"/>
              </w:rPr>
              <w:t>Constant</w:t>
            </w:r>
          </w:p>
        </w:tc>
        <w:tc>
          <w:tcPr>
            <w:tcW w:w="1787" w:type="dxa"/>
          </w:tcPr>
          <w:p w:rsidR="003D681E" w:rsidRPr="008C1293"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8C1293">
              <w:rPr>
                <w:rFonts w:ascii="Times New Roman" w:eastAsia="SimSun" w:hAnsi="Times New Roman" w:cs="Times New Roman"/>
                <w:color w:val="000000"/>
                <w:sz w:val="24"/>
                <w:szCs w:val="24"/>
                <w:lang w:val="en-US" w:eastAsia="zh-CN"/>
              </w:rPr>
              <w:t>14.1601***</w:t>
            </w:r>
          </w:p>
          <w:p w:rsidR="003D681E" w:rsidRPr="008C1293"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8C1293">
              <w:rPr>
                <w:rFonts w:ascii="Times New Roman" w:eastAsia="SimSun" w:hAnsi="Times New Roman" w:cs="Times New Roman"/>
                <w:color w:val="000000"/>
                <w:sz w:val="24"/>
                <w:szCs w:val="24"/>
                <w:lang w:val="en-US" w:eastAsia="zh-CN"/>
              </w:rPr>
              <w:t>(0.0000)</w:t>
            </w:r>
          </w:p>
        </w:tc>
        <w:tc>
          <w:tcPr>
            <w:tcW w:w="1740" w:type="dxa"/>
          </w:tcPr>
          <w:p w:rsidR="003D681E" w:rsidRPr="008C1293"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8C1293">
              <w:rPr>
                <w:rFonts w:ascii="Times New Roman" w:eastAsia="SimSun" w:hAnsi="Times New Roman" w:cs="Times New Roman"/>
                <w:color w:val="000000"/>
                <w:sz w:val="24"/>
                <w:szCs w:val="24"/>
                <w:lang w:val="en-US" w:eastAsia="zh-CN"/>
              </w:rPr>
              <w:t>20.6408***</w:t>
            </w:r>
          </w:p>
          <w:p w:rsidR="003D681E" w:rsidRPr="008C1293"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8C1293">
              <w:rPr>
                <w:rFonts w:ascii="Times New Roman" w:eastAsia="SimSun" w:hAnsi="Times New Roman" w:cs="Times New Roman"/>
                <w:color w:val="000000"/>
                <w:sz w:val="24"/>
                <w:szCs w:val="24"/>
                <w:lang w:val="en-US" w:eastAsia="zh-CN"/>
              </w:rPr>
              <w:t>(0.0000)</w:t>
            </w:r>
          </w:p>
        </w:tc>
        <w:tc>
          <w:tcPr>
            <w:tcW w:w="1832" w:type="dxa"/>
            <w:gridSpan w:val="2"/>
          </w:tcPr>
          <w:p w:rsidR="003D681E" w:rsidRPr="008C1293"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8C1293">
              <w:rPr>
                <w:rFonts w:ascii="Times New Roman" w:eastAsia="SimSun" w:hAnsi="Times New Roman" w:cs="Times New Roman"/>
                <w:color w:val="000000"/>
                <w:sz w:val="24"/>
                <w:szCs w:val="24"/>
                <w:lang w:val="en-US" w:eastAsia="zh-CN"/>
              </w:rPr>
              <w:t>4.4364*</w:t>
            </w:r>
          </w:p>
          <w:p w:rsidR="003D681E" w:rsidRPr="008C1293"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8C1293">
              <w:rPr>
                <w:rFonts w:ascii="Times New Roman" w:eastAsia="SimSun" w:hAnsi="Times New Roman" w:cs="Times New Roman"/>
                <w:color w:val="000000"/>
                <w:sz w:val="24"/>
                <w:szCs w:val="24"/>
                <w:lang w:val="en-US" w:eastAsia="zh-CN"/>
              </w:rPr>
              <w:t>(0.0824)</w:t>
            </w:r>
          </w:p>
        </w:tc>
        <w:tc>
          <w:tcPr>
            <w:tcW w:w="1786" w:type="dxa"/>
          </w:tcPr>
          <w:p w:rsidR="003D681E" w:rsidRPr="008C1293"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8C1293">
              <w:rPr>
                <w:rFonts w:ascii="Times New Roman" w:eastAsia="SimSun" w:hAnsi="Times New Roman" w:cs="Times New Roman"/>
                <w:color w:val="000000"/>
                <w:sz w:val="24"/>
                <w:szCs w:val="24"/>
                <w:lang w:val="en-US" w:eastAsia="zh-CN"/>
              </w:rPr>
              <w:t>1.8729</w:t>
            </w:r>
          </w:p>
          <w:p w:rsidR="003D681E" w:rsidRPr="008C1293"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8C1293">
              <w:rPr>
                <w:rFonts w:ascii="Times New Roman" w:eastAsia="SimSun" w:hAnsi="Times New Roman" w:cs="Times New Roman"/>
                <w:color w:val="000000"/>
                <w:sz w:val="24"/>
                <w:szCs w:val="24"/>
                <w:lang w:val="en-US" w:eastAsia="zh-CN"/>
              </w:rPr>
              <w:t>(0.5587)</w:t>
            </w:r>
          </w:p>
        </w:tc>
      </w:tr>
      <w:tr w:rsidR="003D681E" w:rsidRPr="000809CB" w:rsidTr="0000658F">
        <w:trPr>
          <w:trHeight w:val="397"/>
        </w:trPr>
        <w:tc>
          <w:tcPr>
            <w:tcW w:w="1786" w:type="dxa"/>
          </w:tcPr>
          <w:p w:rsidR="003D681E" w:rsidRPr="00BA493C"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i/>
                <w:color w:val="000000"/>
                <w:sz w:val="24"/>
                <w:szCs w:val="24"/>
                <w:lang w:val="en-US" w:eastAsia="zh-CN"/>
              </w:rPr>
            </w:pPr>
            <w:r w:rsidRPr="00BA493C">
              <w:rPr>
                <w:rFonts w:ascii="Times New Roman" w:eastAsia="SimSun" w:hAnsi="Times New Roman" w:cs="Times New Roman"/>
                <w:i/>
                <w:color w:val="000000"/>
                <w:sz w:val="24"/>
                <w:szCs w:val="24"/>
                <w:lang w:val="en-US" w:eastAsia="zh-CN"/>
              </w:rPr>
              <w:t>INV</w:t>
            </w:r>
          </w:p>
        </w:tc>
        <w:tc>
          <w:tcPr>
            <w:tcW w:w="1787" w:type="dxa"/>
          </w:tcPr>
          <w:p w:rsidR="003D681E" w:rsidRPr="008C1293"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8C1293">
              <w:rPr>
                <w:rFonts w:ascii="Times New Roman" w:eastAsia="SimSun" w:hAnsi="Times New Roman" w:cs="Times New Roman"/>
                <w:color w:val="000000"/>
                <w:sz w:val="24"/>
                <w:szCs w:val="24"/>
                <w:lang w:val="en-US" w:eastAsia="zh-CN"/>
              </w:rPr>
              <w:t>0.0940***</w:t>
            </w:r>
          </w:p>
          <w:p w:rsidR="003D681E" w:rsidRPr="008C1293"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8C1293">
              <w:rPr>
                <w:rFonts w:ascii="Times New Roman" w:eastAsia="SimSun" w:hAnsi="Times New Roman" w:cs="Times New Roman"/>
                <w:color w:val="000000"/>
                <w:sz w:val="24"/>
                <w:szCs w:val="24"/>
                <w:lang w:val="en-US" w:eastAsia="zh-CN"/>
              </w:rPr>
              <w:t>(0.0004)</w:t>
            </w:r>
          </w:p>
        </w:tc>
        <w:tc>
          <w:tcPr>
            <w:tcW w:w="1740" w:type="dxa"/>
          </w:tcPr>
          <w:p w:rsidR="003D681E" w:rsidRPr="008C1293"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8C1293">
              <w:rPr>
                <w:rFonts w:ascii="Times New Roman" w:eastAsia="SimSun" w:hAnsi="Times New Roman" w:cs="Times New Roman"/>
                <w:color w:val="000000"/>
                <w:sz w:val="24"/>
                <w:szCs w:val="24"/>
                <w:lang w:val="en-US" w:eastAsia="zh-CN"/>
              </w:rPr>
              <w:t>0.0693*</w:t>
            </w:r>
          </w:p>
          <w:p w:rsidR="003D681E" w:rsidRPr="008C1293"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8C1293">
              <w:rPr>
                <w:rFonts w:ascii="Times New Roman" w:eastAsia="SimSun" w:hAnsi="Times New Roman" w:cs="Times New Roman"/>
                <w:color w:val="000000"/>
                <w:sz w:val="24"/>
                <w:szCs w:val="24"/>
                <w:lang w:val="en-US" w:eastAsia="zh-CN"/>
              </w:rPr>
              <w:t>(0.0918)</w:t>
            </w:r>
          </w:p>
        </w:tc>
        <w:tc>
          <w:tcPr>
            <w:tcW w:w="1832" w:type="dxa"/>
            <w:gridSpan w:val="2"/>
          </w:tcPr>
          <w:p w:rsidR="003D681E" w:rsidRPr="008C1293"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8C1293">
              <w:rPr>
                <w:rFonts w:ascii="Times New Roman" w:eastAsia="SimSun" w:hAnsi="Times New Roman" w:cs="Times New Roman"/>
                <w:color w:val="000000"/>
                <w:sz w:val="24"/>
                <w:szCs w:val="24"/>
                <w:lang w:val="en-US" w:eastAsia="zh-CN"/>
              </w:rPr>
              <w:t>0.1319***</w:t>
            </w:r>
          </w:p>
          <w:p w:rsidR="003D681E" w:rsidRPr="008C1293"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8C1293">
              <w:rPr>
                <w:rFonts w:ascii="Times New Roman" w:eastAsia="SimSun" w:hAnsi="Times New Roman" w:cs="Times New Roman"/>
                <w:color w:val="000000"/>
                <w:sz w:val="24"/>
                <w:szCs w:val="24"/>
                <w:lang w:val="en-US" w:eastAsia="zh-CN"/>
              </w:rPr>
              <w:t>(0.0002)</w:t>
            </w:r>
          </w:p>
        </w:tc>
        <w:tc>
          <w:tcPr>
            <w:tcW w:w="1786" w:type="dxa"/>
          </w:tcPr>
          <w:p w:rsidR="003D681E" w:rsidRPr="008C1293"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8C1293">
              <w:rPr>
                <w:rFonts w:ascii="Times New Roman" w:eastAsia="SimSun" w:hAnsi="Times New Roman" w:cs="Times New Roman"/>
                <w:color w:val="000000"/>
                <w:sz w:val="24"/>
                <w:szCs w:val="24"/>
                <w:lang w:val="en-US" w:eastAsia="zh-CN"/>
              </w:rPr>
              <w:t>0.1679***</w:t>
            </w:r>
          </w:p>
          <w:p w:rsidR="003D681E" w:rsidRPr="008C1293"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8C1293">
              <w:rPr>
                <w:rFonts w:ascii="Times New Roman" w:eastAsia="SimSun" w:hAnsi="Times New Roman" w:cs="Times New Roman"/>
                <w:color w:val="000000"/>
                <w:sz w:val="24"/>
                <w:szCs w:val="24"/>
                <w:lang w:val="en-US" w:eastAsia="zh-CN"/>
              </w:rPr>
              <w:t>(0.0000)</w:t>
            </w:r>
          </w:p>
        </w:tc>
      </w:tr>
      <w:tr w:rsidR="003D681E" w:rsidRPr="000809CB" w:rsidTr="0000658F">
        <w:trPr>
          <w:trHeight w:val="433"/>
        </w:trPr>
        <w:tc>
          <w:tcPr>
            <w:tcW w:w="1786" w:type="dxa"/>
          </w:tcPr>
          <w:p w:rsidR="003D681E" w:rsidRPr="00BA493C"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i/>
                <w:color w:val="000000"/>
                <w:sz w:val="24"/>
                <w:szCs w:val="24"/>
                <w:lang w:val="en-US" w:eastAsia="zh-CN"/>
              </w:rPr>
            </w:pPr>
            <w:r w:rsidRPr="00BA493C">
              <w:rPr>
                <w:rFonts w:ascii="Times New Roman" w:eastAsia="SimSun" w:hAnsi="Times New Roman" w:cs="Times New Roman"/>
                <w:i/>
                <w:color w:val="000000"/>
                <w:sz w:val="24"/>
                <w:szCs w:val="24"/>
                <w:lang w:val="en-US" w:eastAsia="zh-CN"/>
              </w:rPr>
              <w:t>CON</w:t>
            </w:r>
          </w:p>
        </w:tc>
        <w:tc>
          <w:tcPr>
            <w:tcW w:w="1787" w:type="dxa"/>
          </w:tcPr>
          <w:p w:rsidR="003D681E" w:rsidRPr="008C1293"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8C1293">
              <w:rPr>
                <w:rFonts w:ascii="Times New Roman" w:eastAsia="SimSun" w:hAnsi="Times New Roman" w:cs="Times New Roman"/>
                <w:color w:val="000000"/>
                <w:sz w:val="24"/>
                <w:szCs w:val="24"/>
                <w:lang w:val="en-US" w:eastAsia="zh-CN"/>
              </w:rPr>
              <w:t>-0.0719***</w:t>
            </w:r>
          </w:p>
          <w:p w:rsidR="003D681E" w:rsidRPr="008C1293"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8C1293">
              <w:rPr>
                <w:rFonts w:ascii="Times New Roman" w:eastAsia="SimSun" w:hAnsi="Times New Roman" w:cs="Times New Roman"/>
                <w:color w:val="000000"/>
                <w:sz w:val="24"/>
                <w:szCs w:val="24"/>
                <w:lang w:val="en-US" w:eastAsia="zh-CN"/>
              </w:rPr>
              <w:t>(0.0017)</w:t>
            </w:r>
          </w:p>
        </w:tc>
        <w:tc>
          <w:tcPr>
            <w:tcW w:w="1740" w:type="dxa"/>
          </w:tcPr>
          <w:p w:rsidR="003D681E" w:rsidRPr="008C1293"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8C1293">
              <w:rPr>
                <w:rFonts w:ascii="Times New Roman" w:eastAsia="SimSun" w:hAnsi="Times New Roman" w:cs="Times New Roman"/>
                <w:color w:val="000000"/>
                <w:sz w:val="24"/>
                <w:szCs w:val="24"/>
                <w:lang w:val="en-US" w:eastAsia="zh-CN"/>
              </w:rPr>
              <w:t>-0.1273***</w:t>
            </w:r>
          </w:p>
          <w:p w:rsidR="003D681E" w:rsidRPr="008C1293"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8C1293">
              <w:rPr>
                <w:rFonts w:ascii="Times New Roman" w:eastAsia="SimSun" w:hAnsi="Times New Roman" w:cs="Times New Roman"/>
                <w:color w:val="000000"/>
                <w:sz w:val="24"/>
                <w:szCs w:val="24"/>
                <w:lang w:val="en-US" w:eastAsia="zh-CN"/>
              </w:rPr>
              <w:t>(0.0034)</w:t>
            </w:r>
          </w:p>
        </w:tc>
        <w:tc>
          <w:tcPr>
            <w:tcW w:w="1832" w:type="dxa"/>
            <w:gridSpan w:val="2"/>
          </w:tcPr>
          <w:p w:rsidR="003D681E" w:rsidRPr="008C1293"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8C1293">
              <w:rPr>
                <w:rFonts w:ascii="Times New Roman" w:eastAsia="SimSun" w:hAnsi="Times New Roman" w:cs="Times New Roman"/>
                <w:color w:val="000000"/>
                <w:sz w:val="24"/>
                <w:szCs w:val="24"/>
                <w:lang w:val="en-US" w:eastAsia="zh-CN"/>
              </w:rPr>
              <w:t>0.0361</w:t>
            </w:r>
          </w:p>
          <w:p w:rsidR="003D681E" w:rsidRPr="008C1293"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8C1293">
              <w:rPr>
                <w:rFonts w:ascii="Times New Roman" w:eastAsia="SimSun" w:hAnsi="Times New Roman" w:cs="Times New Roman"/>
                <w:color w:val="000000"/>
                <w:sz w:val="24"/>
                <w:szCs w:val="24"/>
                <w:lang w:val="en-US" w:eastAsia="zh-CN"/>
              </w:rPr>
              <w:t>(0.1738)</w:t>
            </w:r>
          </w:p>
        </w:tc>
        <w:tc>
          <w:tcPr>
            <w:tcW w:w="1786" w:type="dxa"/>
          </w:tcPr>
          <w:p w:rsidR="003D681E" w:rsidRPr="008C1293"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8C1293">
              <w:rPr>
                <w:rFonts w:ascii="Times New Roman" w:eastAsia="SimSun" w:hAnsi="Times New Roman" w:cs="Times New Roman"/>
                <w:color w:val="000000"/>
                <w:sz w:val="24"/>
                <w:szCs w:val="24"/>
                <w:lang w:val="en-US" w:eastAsia="zh-CN"/>
              </w:rPr>
              <w:t>0.0471</w:t>
            </w:r>
          </w:p>
          <w:p w:rsidR="003D681E" w:rsidRPr="008C1293"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8C1293">
              <w:rPr>
                <w:rFonts w:ascii="Times New Roman" w:eastAsia="SimSun" w:hAnsi="Times New Roman" w:cs="Times New Roman"/>
                <w:color w:val="000000"/>
                <w:sz w:val="24"/>
                <w:szCs w:val="24"/>
                <w:lang w:val="en-US" w:eastAsia="zh-CN"/>
              </w:rPr>
              <w:t>(0.1725)</w:t>
            </w:r>
          </w:p>
        </w:tc>
      </w:tr>
      <w:tr w:rsidR="003D681E" w:rsidRPr="000809CB" w:rsidTr="0000658F">
        <w:trPr>
          <w:trHeight w:val="483"/>
        </w:trPr>
        <w:tc>
          <w:tcPr>
            <w:tcW w:w="1786" w:type="dxa"/>
          </w:tcPr>
          <w:p w:rsidR="003D681E" w:rsidRPr="00BA493C"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i/>
                <w:color w:val="000000"/>
                <w:sz w:val="24"/>
                <w:szCs w:val="24"/>
                <w:lang w:val="en-US" w:eastAsia="zh-CN"/>
              </w:rPr>
            </w:pPr>
            <w:r w:rsidRPr="00BA493C">
              <w:rPr>
                <w:rFonts w:ascii="Times New Roman" w:eastAsia="SimSun" w:hAnsi="Times New Roman" w:cs="Times New Roman"/>
                <w:i/>
                <w:color w:val="000000"/>
                <w:sz w:val="24"/>
                <w:szCs w:val="24"/>
                <w:lang w:val="en-US" w:eastAsia="zh-CN"/>
              </w:rPr>
              <w:t>GOV</w:t>
            </w:r>
          </w:p>
        </w:tc>
        <w:tc>
          <w:tcPr>
            <w:tcW w:w="1787" w:type="dxa"/>
          </w:tcPr>
          <w:p w:rsidR="003D681E" w:rsidRPr="008C1293"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8C1293">
              <w:rPr>
                <w:rFonts w:ascii="Times New Roman" w:eastAsia="SimSun" w:hAnsi="Times New Roman" w:cs="Times New Roman"/>
                <w:color w:val="000000"/>
                <w:sz w:val="24"/>
                <w:szCs w:val="24"/>
                <w:lang w:val="en-US" w:eastAsia="zh-CN"/>
              </w:rPr>
              <w:t>-0.4901***</w:t>
            </w:r>
          </w:p>
          <w:p w:rsidR="003D681E" w:rsidRPr="008C1293"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8C1293">
              <w:rPr>
                <w:rFonts w:ascii="Times New Roman" w:eastAsia="SimSun" w:hAnsi="Times New Roman" w:cs="Times New Roman"/>
                <w:color w:val="000000"/>
                <w:sz w:val="24"/>
                <w:szCs w:val="24"/>
                <w:lang w:val="en-US" w:eastAsia="zh-CN"/>
              </w:rPr>
              <w:t>(0.0000)</w:t>
            </w:r>
          </w:p>
        </w:tc>
        <w:tc>
          <w:tcPr>
            <w:tcW w:w="1740" w:type="dxa"/>
          </w:tcPr>
          <w:p w:rsidR="003D681E" w:rsidRPr="008C1293"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8C1293">
              <w:rPr>
                <w:rFonts w:ascii="Times New Roman" w:eastAsia="SimSun" w:hAnsi="Times New Roman" w:cs="Times New Roman"/>
                <w:color w:val="000000"/>
                <w:sz w:val="24"/>
                <w:szCs w:val="24"/>
                <w:lang w:val="en-US" w:eastAsia="zh-CN"/>
              </w:rPr>
              <w:t>-0.6128***</w:t>
            </w:r>
          </w:p>
          <w:p w:rsidR="003D681E" w:rsidRPr="008C1293"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8C1293">
              <w:rPr>
                <w:rFonts w:ascii="Times New Roman" w:eastAsia="SimSun" w:hAnsi="Times New Roman" w:cs="Times New Roman"/>
                <w:color w:val="000000"/>
                <w:sz w:val="24"/>
                <w:szCs w:val="24"/>
                <w:lang w:val="en-US" w:eastAsia="zh-CN"/>
              </w:rPr>
              <w:t>(0.0000)</w:t>
            </w:r>
          </w:p>
        </w:tc>
        <w:tc>
          <w:tcPr>
            <w:tcW w:w="1832" w:type="dxa"/>
            <w:gridSpan w:val="2"/>
          </w:tcPr>
          <w:p w:rsidR="003D681E" w:rsidRPr="008C1293"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8C1293">
              <w:rPr>
                <w:rFonts w:ascii="Times New Roman" w:eastAsia="SimSun" w:hAnsi="Times New Roman" w:cs="Times New Roman"/>
                <w:color w:val="000000"/>
                <w:sz w:val="24"/>
                <w:szCs w:val="24"/>
                <w:lang w:val="en-US" w:eastAsia="zh-CN"/>
              </w:rPr>
              <w:t>-0.3546***</w:t>
            </w:r>
          </w:p>
          <w:p w:rsidR="003D681E" w:rsidRPr="008C1293"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8C1293">
              <w:rPr>
                <w:rFonts w:ascii="Times New Roman" w:eastAsia="SimSun" w:hAnsi="Times New Roman" w:cs="Times New Roman"/>
                <w:color w:val="000000"/>
                <w:sz w:val="24"/>
                <w:szCs w:val="24"/>
                <w:lang w:val="en-US" w:eastAsia="zh-CN"/>
              </w:rPr>
              <w:t>(0.0000)</w:t>
            </w:r>
          </w:p>
        </w:tc>
        <w:tc>
          <w:tcPr>
            <w:tcW w:w="1786" w:type="dxa"/>
          </w:tcPr>
          <w:p w:rsidR="003D681E" w:rsidRPr="008C1293"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8C1293">
              <w:rPr>
                <w:rFonts w:ascii="Times New Roman" w:eastAsia="SimSun" w:hAnsi="Times New Roman" w:cs="Times New Roman"/>
                <w:color w:val="000000"/>
                <w:sz w:val="24"/>
                <w:szCs w:val="24"/>
                <w:lang w:val="en-US" w:eastAsia="zh-CN"/>
              </w:rPr>
              <w:t>-0.2773***</w:t>
            </w:r>
          </w:p>
          <w:p w:rsidR="003D681E" w:rsidRPr="008C1293"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8C1293">
              <w:rPr>
                <w:rFonts w:ascii="Times New Roman" w:eastAsia="SimSun" w:hAnsi="Times New Roman" w:cs="Times New Roman"/>
                <w:color w:val="000000"/>
                <w:sz w:val="24"/>
                <w:szCs w:val="24"/>
                <w:lang w:val="en-US" w:eastAsia="zh-CN"/>
              </w:rPr>
              <w:t>(0.0003)</w:t>
            </w:r>
          </w:p>
        </w:tc>
      </w:tr>
      <w:tr w:rsidR="003D681E" w:rsidRPr="000809CB" w:rsidTr="0000658F">
        <w:trPr>
          <w:trHeight w:val="483"/>
        </w:trPr>
        <w:tc>
          <w:tcPr>
            <w:tcW w:w="1786" w:type="dxa"/>
          </w:tcPr>
          <w:p w:rsidR="003D681E" w:rsidRPr="00BA493C"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i/>
                <w:color w:val="000000"/>
                <w:sz w:val="24"/>
                <w:szCs w:val="24"/>
                <w:lang w:val="en-US" w:eastAsia="zh-CN"/>
              </w:rPr>
            </w:pPr>
            <w:r w:rsidRPr="00BA493C">
              <w:rPr>
                <w:rFonts w:ascii="Times New Roman" w:eastAsia="SimSun" w:hAnsi="Times New Roman" w:cs="Times New Roman"/>
                <w:i/>
                <w:color w:val="000000"/>
                <w:sz w:val="24"/>
                <w:szCs w:val="24"/>
                <w:lang w:val="en-US" w:eastAsia="zh-CN"/>
              </w:rPr>
              <w:t>FORIN</w:t>
            </w:r>
          </w:p>
        </w:tc>
        <w:tc>
          <w:tcPr>
            <w:tcW w:w="1787" w:type="dxa"/>
          </w:tcPr>
          <w:p w:rsidR="003D681E" w:rsidRPr="008C1293"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8C1293">
              <w:rPr>
                <w:rFonts w:ascii="Times New Roman" w:eastAsia="SimSun" w:hAnsi="Times New Roman" w:cs="Times New Roman"/>
                <w:color w:val="000000"/>
                <w:sz w:val="24"/>
                <w:szCs w:val="24"/>
                <w:lang w:val="en-US" w:eastAsia="zh-CN"/>
              </w:rPr>
              <w:t>-0.0096***</w:t>
            </w:r>
          </w:p>
          <w:p w:rsidR="003D681E" w:rsidRPr="008C1293"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8C1293">
              <w:rPr>
                <w:rFonts w:ascii="Times New Roman" w:eastAsia="SimSun" w:hAnsi="Times New Roman" w:cs="Times New Roman"/>
                <w:color w:val="000000"/>
                <w:sz w:val="24"/>
                <w:szCs w:val="24"/>
                <w:lang w:val="en-US" w:eastAsia="zh-CN"/>
              </w:rPr>
              <w:t>(0.0001)</w:t>
            </w:r>
          </w:p>
        </w:tc>
        <w:tc>
          <w:tcPr>
            <w:tcW w:w="1740" w:type="dxa"/>
          </w:tcPr>
          <w:p w:rsidR="003D681E" w:rsidRPr="008C1293"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8C1293">
              <w:rPr>
                <w:rFonts w:ascii="Times New Roman" w:eastAsia="SimSun" w:hAnsi="Times New Roman" w:cs="Times New Roman"/>
                <w:color w:val="000000"/>
                <w:sz w:val="24"/>
                <w:szCs w:val="24"/>
                <w:lang w:val="en-US" w:eastAsia="zh-CN"/>
              </w:rPr>
              <w:t>-0.0054**</w:t>
            </w:r>
          </w:p>
          <w:p w:rsidR="003D681E" w:rsidRPr="008C1293"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8C1293">
              <w:rPr>
                <w:rFonts w:ascii="Times New Roman" w:eastAsia="SimSun" w:hAnsi="Times New Roman" w:cs="Times New Roman"/>
                <w:color w:val="000000"/>
                <w:sz w:val="24"/>
                <w:szCs w:val="24"/>
                <w:lang w:val="en-US" w:eastAsia="zh-CN"/>
              </w:rPr>
              <w:t>(0.0235)</w:t>
            </w:r>
          </w:p>
        </w:tc>
        <w:tc>
          <w:tcPr>
            <w:tcW w:w="1832" w:type="dxa"/>
            <w:gridSpan w:val="2"/>
          </w:tcPr>
          <w:p w:rsidR="003D681E" w:rsidRPr="008C1293"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8C1293">
              <w:rPr>
                <w:rFonts w:ascii="Times New Roman" w:eastAsia="SimSun" w:hAnsi="Times New Roman" w:cs="Times New Roman"/>
                <w:color w:val="000000"/>
                <w:sz w:val="24"/>
                <w:szCs w:val="24"/>
                <w:lang w:val="en-US" w:eastAsia="zh-CN"/>
              </w:rPr>
              <w:t>-0.0451***</w:t>
            </w:r>
          </w:p>
          <w:p w:rsidR="003D681E" w:rsidRPr="008C1293"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8C1293">
              <w:rPr>
                <w:rFonts w:ascii="Times New Roman" w:eastAsia="SimSun" w:hAnsi="Times New Roman" w:cs="Times New Roman"/>
                <w:color w:val="000000"/>
                <w:sz w:val="24"/>
                <w:szCs w:val="24"/>
                <w:lang w:val="en-US" w:eastAsia="zh-CN"/>
              </w:rPr>
              <w:t>(0.0000)</w:t>
            </w:r>
          </w:p>
        </w:tc>
        <w:tc>
          <w:tcPr>
            <w:tcW w:w="1786" w:type="dxa"/>
          </w:tcPr>
          <w:p w:rsidR="003D681E" w:rsidRPr="008C1293"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8C1293">
              <w:rPr>
                <w:rFonts w:ascii="Times New Roman" w:eastAsia="SimSun" w:hAnsi="Times New Roman" w:cs="Times New Roman"/>
                <w:color w:val="000000"/>
                <w:sz w:val="24"/>
                <w:szCs w:val="24"/>
                <w:lang w:val="en-US" w:eastAsia="zh-CN"/>
              </w:rPr>
              <w:t>-0.0414***</w:t>
            </w:r>
          </w:p>
          <w:p w:rsidR="003D681E" w:rsidRPr="008C1293"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8C1293">
              <w:rPr>
                <w:rFonts w:ascii="Times New Roman" w:eastAsia="SimSun" w:hAnsi="Times New Roman" w:cs="Times New Roman"/>
                <w:color w:val="000000"/>
                <w:sz w:val="24"/>
                <w:szCs w:val="24"/>
                <w:lang w:val="en-US" w:eastAsia="zh-CN"/>
              </w:rPr>
              <w:t>(0.0001)</w:t>
            </w:r>
          </w:p>
        </w:tc>
      </w:tr>
      <w:tr w:rsidR="003D681E" w:rsidRPr="000809CB" w:rsidTr="0000658F">
        <w:trPr>
          <w:trHeight w:val="377"/>
        </w:trPr>
        <w:tc>
          <w:tcPr>
            <w:tcW w:w="1786" w:type="dxa"/>
          </w:tcPr>
          <w:p w:rsidR="003D681E" w:rsidRPr="00BA493C"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i/>
                <w:color w:val="000000"/>
                <w:sz w:val="24"/>
                <w:szCs w:val="24"/>
                <w:lang w:val="en-US" w:eastAsia="zh-CN"/>
              </w:rPr>
            </w:pPr>
            <w:r w:rsidRPr="00BA493C">
              <w:rPr>
                <w:rFonts w:ascii="Times New Roman" w:eastAsia="SimSun" w:hAnsi="Times New Roman" w:cs="Times New Roman"/>
                <w:i/>
                <w:color w:val="000000"/>
                <w:sz w:val="24"/>
                <w:szCs w:val="24"/>
                <w:lang w:val="en-US" w:eastAsia="zh-CN"/>
              </w:rPr>
              <w:t>FOROUT</w:t>
            </w:r>
          </w:p>
        </w:tc>
        <w:tc>
          <w:tcPr>
            <w:tcW w:w="1787" w:type="dxa"/>
          </w:tcPr>
          <w:p w:rsidR="003D681E" w:rsidRPr="008C1293"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8C1293">
              <w:rPr>
                <w:rFonts w:ascii="Times New Roman" w:eastAsia="SimSun" w:hAnsi="Times New Roman" w:cs="Times New Roman"/>
                <w:color w:val="000000"/>
                <w:sz w:val="24"/>
                <w:szCs w:val="24"/>
                <w:lang w:val="en-US" w:eastAsia="zh-CN"/>
              </w:rPr>
              <w:t>0.0081**</w:t>
            </w:r>
          </w:p>
          <w:p w:rsidR="003D681E" w:rsidRPr="008C1293"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8C1293">
              <w:rPr>
                <w:rFonts w:ascii="Times New Roman" w:eastAsia="SimSun" w:hAnsi="Times New Roman" w:cs="Times New Roman"/>
                <w:color w:val="000000"/>
                <w:sz w:val="24"/>
                <w:szCs w:val="24"/>
                <w:lang w:val="en-US" w:eastAsia="zh-CN"/>
              </w:rPr>
              <w:t>(0.0244)</w:t>
            </w:r>
          </w:p>
        </w:tc>
        <w:tc>
          <w:tcPr>
            <w:tcW w:w="1740" w:type="dxa"/>
          </w:tcPr>
          <w:p w:rsidR="003D681E" w:rsidRPr="008C1293"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8C1293">
              <w:rPr>
                <w:rFonts w:ascii="Times New Roman" w:eastAsia="SimSun" w:hAnsi="Times New Roman" w:cs="Times New Roman"/>
                <w:color w:val="000000"/>
                <w:sz w:val="24"/>
                <w:szCs w:val="24"/>
                <w:lang w:val="en-US" w:eastAsia="zh-CN"/>
              </w:rPr>
              <w:t>0.0038</w:t>
            </w:r>
          </w:p>
          <w:p w:rsidR="003D681E" w:rsidRPr="008C1293"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8C1293">
              <w:rPr>
                <w:rFonts w:ascii="Times New Roman" w:eastAsia="SimSun" w:hAnsi="Times New Roman" w:cs="Times New Roman"/>
                <w:color w:val="000000"/>
                <w:sz w:val="24"/>
                <w:szCs w:val="24"/>
                <w:lang w:val="en-US" w:eastAsia="zh-CN"/>
              </w:rPr>
              <w:t>(0.2662)</w:t>
            </w:r>
          </w:p>
        </w:tc>
        <w:tc>
          <w:tcPr>
            <w:tcW w:w="1832" w:type="dxa"/>
            <w:gridSpan w:val="2"/>
          </w:tcPr>
          <w:p w:rsidR="003D681E" w:rsidRPr="008C1293"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8C1293">
              <w:rPr>
                <w:rFonts w:ascii="Times New Roman" w:eastAsia="SimSun" w:hAnsi="Times New Roman" w:cs="Times New Roman"/>
                <w:color w:val="000000"/>
                <w:sz w:val="24"/>
                <w:szCs w:val="24"/>
                <w:lang w:val="en-US" w:eastAsia="zh-CN"/>
              </w:rPr>
              <w:t>0.0546***</w:t>
            </w:r>
          </w:p>
          <w:p w:rsidR="003D681E" w:rsidRPr="008C1293"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8C1293">
              <w:rPr>
                <w:rFonts w:ascii="Times New Roman" w:eastAsia="SimSun" w:hAnsi="Times New Roman" w:cs="Times New Roman"/>
                <w:color w:val="000000"/>
                <w:sz w:val="24"/>
                <w:szCs w:val="24"/>
                <w:lang w:val="en-US" w:eastAsia="zh-CN"/>
              </w:rPr>
              <w:t>(0.0003)</w:t>
            </w:r>
          </w:p>
        </w:tc>
        <w:tc>
          <w:tcPr>
            <w:tcW w:w="1786" w:type="dxa"/>
          </w:tcPr>
          <w:p w:rsidR="003D681E" w:rsidRPr="008C1293"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8C1293">
              <w:rPr>
                <w:rFonts w:ascii="Times New Roman" w:eastAsia="SimSun" w:hAnsi="Times New Roman" w:cs="Times New Roman"/>
                <w:color w:val="000000"/>
                <w:sz w:val="24"/>
                <w:szCs w:val="24"/>
                <w:lang w:val="en-US" w:eastAsia="zh-CN"/>
              </w:rPr>
              <w:t>0.0447***</w:t>
            </w:r>
          </w:p>
          <w:p w:rsidR="003D681E" w:rsidRPr="008C1293"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8C1293">
              <w:rPr>
                <w:rFonts w:ascii="Times New Roman" w:eastAsia="SimSun" w:hAnsi="Times New Roman" w:cs="Times New Roman"/>
                <w:color w:val="000000"/>
                <w:sz w:val="24"/>
                <w:szCs w:val="24"/>
                <w:lang w:val="en-US" w:eastAsia="zh-CN"/>
              </w:rPr>
              <w:t>(0.0083)</w:t>
            </w:r>
          </w:p>
        </w:tc>
      </w:tr>
      <w:tr w:rsidR="003D681E" w:rsidRPr="000809CB" w:rsidTr="0000658F">
        <w:trPr>
          <w:trHeight w:val="212"/>
        </w:trPr>
        <w:tc>
          <w:tcPr>
            <w:tcW w:w="1786" w:type="dxa"/>
          </w:tcPr>
          <w:p w:rsidR="003D681E" w:rsidRPr="00BA493C"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i/>
                <w:color w:val="000000"/>
                <w:sz w:val="24"/>
                <w:szCs w:val="24"/>
                <w:vertAlign w:val="superscript"/>
                <w:lang w:val="en-US" w:eastAsia="zh-CN"/>
              </w:rPr>
            </w:pPr>
            <w:r w:rsidRPr="00BA493C">
              <w:rPr>
                <w:rFonts w:ascii="Times New Roman" w:eastAsia="SimSun" w:hAnsi="Times New Roman" w:cs="Times New Roman"/>
                <w:i/>
                <w:color w:val="000000"/>
                <w:sz w:val="24"/>
                <w:szCs w:val="24"/>
                <w:lang w:val="en-US" w:eastAsia="zh-CN"/>
              </w:rPr>
              <w:t>R</w:t>
            </w:r>
            <w:r w:rsidRPr="00BA493C">
              <w:rPr>
                <w:rFonts w:ascii="Times New Roman" w:eastAsia="SimSun" w:hAnsi="Times New Roman" w:cs="Times New Roman"/>
                <w:i/>
                <w:color w:val="000000"/>
                <w:sz w:val="24"/>
                <w:szCs w:val="24"/>
                <w:vertAlign w:val="superscript"/>
                <w:lang w:val="en-US" w:eastAsia="zh-CN"/>
              </w:rPr>
              <w:t>2</w:t>
            </w:r>
          </w:p>
        </w:tc>
        <w:tc>
          <w:tcPr>
            <w:tcW w:w="1787" w:type="dxa"/>
          </w:tcPr>
          <w:p w:rsidR="003D681E" w:rsidRPr="008C1293"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8C1293">
              <w:rPr>
                <w:rFonts w:ascii="Times New Roman" w:eastAsia="SimSun" w:hAnsi="Times New Roman" w:cs="Times New Roman"/>
                <w:color w:val="000000"/>
                <w:sz w:val="24"/>
                <w:szCs w:val="24"/>
                <w:lang w:val="en-US" w:eastAsia="zh-CN"/>
              </w:rPr>
              <w:t>0.5297</w:t>
            </w:r>
          </w:p>
        </w:tc>
        <w:tc>
          <w:tcPr>
            <w:tcW w:w="1740" w:type="dxa"/>
          </w:tcPr>
          <w:p w:rsidR="003D681E" w:rsidRPr="008C1293"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8C1293">
              <w:rPr>
                <w:rFonts w:ascii="Times New Roman" w:eastAsia="SimSun" w:hAnsi="Times New Roman" w:cs="Times New Roman"/>
                <w:color w:val="000000"/>
                <w:sz w:val="24"/>
                <w:szCs w:val="24"/>
                <w:lang w:val="en-US" w:eastAsia="zh-CN"/>
              </w:rPr>
              <w:t>0.3309</w:t>
            </w:r>
          </w:p>
        </w:tc>
        <w:tc>
          <w:tcPr>
            <w:tcW w:w="1832" w:type="dxa"/>
            <w:gridSpan w:val="2"/>
          </w:tcPr>
          <w:p w:rsidR="003D681E" w:rsidRPr="008C1293"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8C1293">
              <w:rPr>
                <w:rFonts w:ascii="Times New Roman" w:eastAsia="SimSun" w:hAnsi="Times New Roman" w:cs="Times New Roman"/>
                <w:color w:val="000000"/>
                <w:sz w:val="24"/>
                <w:szCs w:val="24"/>
                <w:lang w:val="en-US" w:eastAsia="zh-CN"/>
              </w:rPr>
              <w:t>0.4773</w:t>
            </w:r>
          </w:p>
        </w:tc>
        <w:tc>
          <w:tcPr>
            <w:tcW w:w="1786" w:type="dxa"/>
          </w:tcPr>
          <w:p w:rsidR="003D681E" w:rsidRPr="008C1293"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8C1293">
              <w:rPr>
                <w:rFonts w:ascii="Times New Roman" w:eastAsia="SimSun" w:hAnsi="Times New Roman" w:cs="Times New Roman"/>
                <w:color w:val="000000"/>
                <w:sz w:val="24"/>
                <w:szCs w:val="24"/>
                <w:lang w:val="en-US" w:eastAsia="zh-CN"/>
              </w:rPr>
              <w:t>0.3535</w:t>
            </w:r>
          </w:p>
        </w:tc>
      </w:tr>
      <w:tr w:rsidR="003D681E" w:rsidRPr="000809CB" w:rsidTr="0000658F">
        <w:trPr>
          <w:trHeight w:val="280"/>
        </w:trPr>
        <w:tc>
          <w:tcPr>
            <w:tcW w:w="1786" w:type="dxa"/>
          </w:tcPr>
          <w:p w:rsidR="003D681E" w:rsidRPr="00BA493C"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i/>
                <w:color w:val="000000"/>
                <w:sz w:val="24"/>
                <w:szCs w:val="24"/>
                <w:lang w:val="en-US" w:eastAsia="zh-CN"/>
              </w:rPr>
            </w:pPr>
            <w:r w:rsidRPr="00BA493C">
              <w:rPr>
                <w:rFonts w:ascii="Times New Roman" w:eastAsia="SimSun" w:hAnsi="Times New Roman" w:cs="Times New Roman"/>
                <w:i/>
                <w:color w:val="000000"/>
                <w:sz w:val="24"/>
                <w:szCs w:val="24"/>
                <w:lang w:val="en-US" w:eastAsia="zh-CN"/>
              </w:rPr>
              <w:t>F</w:t>
            </w:r>
          </w:p>
        </w:tc>
        <w:tc>
          <w:tcPr>
            <w:tcW w:w="1787" w:type="dxa"/>
          </w:tcPr>
          <w:p w:rsidR="003D681E" w:rsidRPr="008C1293"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8C1293">
              <w:rPr>
                <w:rFonts w:ascii="Times New Roman" w:eastAsia="SimSun" w:hAnsi="Times New Roman" w:cs="Times New Roman"/>
                <w:color w:val="000000"/>
                <w:sz w:val="24"/>
                <w:szCs w:val="24"/>
                <w:lang w:val="en-US" w:eastAsia="zh-CN"/>
              </w:rPr>
              <w:t>0.0000</w:t>
            </w:r>
          </w:p>
        </w:tc>
        <w:tc>
          <w:tcPr>
            <w:tcW w:w="1740" w:type="dxa"/>
          </w:tcPr>
          <w:p w:rsidR="003D681E" w:rsidRPr="008C1293"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8C1293">
              <w:rPr>
                <w:rFonts w:ascii="Times New Roman" w:eastAsia="SimSun" w:hAnsi="Times New Roman" w:cs="Times New Roman"/>
                <w:color w:val="000000"/>
                <w:sz w:val="24"/>
                <w:szCs w:val="24"/>
                <w:lang w:val="en-US" w:eastAsia="zh-CN"/>
              </w:rPr>
              <w:t>0.0000</w:t>
            </w:r>
          </w:p>
        </w:tc>
        <w:tc>
          <w:tcPr>
            <w:tcW w:w="1832" w:type="dxa"/>
            <w:gridSpan w:val="2"/>
          </w:tcPr>
          <w:p w:rsidR="003D681E" w:rsidRPr="008C1293"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8C1293">
              <w:rPr>
                <w:rFonts w:ascii="Times New Roman" w:eastAsia="SimSun" w:hAnsi="Times New Roman" w:cs="Times New Roman"/>
                <w:color w:val="000000"/>
                <w:sz w:val="24"/>
                <w:szCs w:val="24"/>
                <w:lang w:val="en-US" w:eastAsia="zh-CN"/>
              </w:rPr>
              <w:t>0.0000</w:t>
            </w:r>
          </w:p>
        </w:tc>
        <w:tc>
          <w:tcPr>
            <w:tcW w:w="1786" w:type="dxa"/>
          </w:tcPr>
          <w:p w:rsidR="003D681E" w:rsidRPr="008C1293"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8C1293">
              <w:rPr>
                <w:rFonts w:ascii="Times New Roman" w:eastAsia="SimSun" w:hAnsi="Times New Roman" w:cs="Times New Roman"/>
                <w:color w:val="000000"/>
                <w:sz w:val="24"/>
                <w:szCs w:val="24"/>
                <w:lang w:val="en-US" w:eastAsia="zh-CN"/>
              </w:rPr>
              <w:t>0.0000</w:t>
            </w:r>
          </w:p>
        </w:tc>
      </w:tr>
      <w:tr w:rsidR="003D681E" w:rsidRPr="000809CB" w:rsidTr="0000658F">
        <w:trPr>
          <w:trHeight w:val="269"/>
        </w:trPr>
        <w:tc>
          <w:tcPr>
            <w:tcW w:w="1786" w:type="dxa"/>
          </w:tcPr>
          <w:p w:rsidR="003D681E" w:rsidRPr="00BA493C"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i/>
                <w:color w:val="000000"/>
                <w:sz w:val="24"/>
                <w:szCs w:val="24"/>
                <w:lang w:val="en-US" w:eastAsia="zh-CN"/>
              </w:rPr>
            </w:pPr>
            <w:r w:rsidRPr="00BA493C">
              <w:rPr>
                <w:rFonts w:ascii="Times New Roman" w:eastAsia="SimSun" w:hAnsi="Times New Roman" w:cs="Times New Roman"/>
                <w:i/>
                <w:color w:val="000000"/>
                <w:sz w:val="24"/>
                <w:szCs w:val="24"/>
                <w:lang w:val="en-US" w:eastAsia="zh-CN"/>
              </w:rPr>
              <w:t>DW</w:t>
            </w:r>
          </w:p>
        </w:tc>
        <w:tc>
          <w:tcPr>
            <w:tcW w:w="1787" w:type="dxa"/>
          </w:tcPr>
          <w:p w:rsidR="003D681E" w:rsidRPr="008C1293"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8C1293">
              <w:rPr>
                <w:rFonts w:ascii="Times New Roman" w:eastAsia="SimSun" w:hAnsi="Times New Roman" w:cs="Times New Roman"/>
                <w:color w:val="000000"/>
                <w:sz w:val="24"/>
                <w:szCs w:val="24"/>
                <w:lang w:val="en-US" w:eastAsia="zh-CN"/>
              </w:rPr>
              <w:t>1.5144</w:t>
            </w:r>
          </w:p>
        </w:tc>
        <w:tc>
          <w:tcPr>
            <w:tcW w:w="1740" w:type="dxa"/>
          </w:tcPr>
          <w:p w:rsidR="003D681E" w:rsidRPr="008C1293"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8C1293">
              <w:rPr>
                <w:rFonts w:ascii="Times New Roman" w:eastAsia="SimSun" w:hAnsi="Times New Roman" w:cs="Times New Roman"/>
                <w:color w:val="000000"/>
                <w:sz w:val="24"/>
                <w:szCs w:val="24"/>
                <w:lang w:val="en-US" w:eastAsia="zh-CN"/>
              </w:rPr>
              <w:t>1.4651</w:t>
            </w:r>
          </w:p>
        </w:tc>
        <w:tc>
          <w:tcPr>
            <w:tcW w:w="1832" w:type="dxa"/>
            <w:gridSpan w:val="2"/>
          </w:tcPr>
          <w:p w:rsidR="003D681E" w:rsidRPr="008C1293"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8C1293">
              <w:rPr>
                <w:rFonts w:ascii="Times New Roman" w:eastAsia="SimSun" w:hAnsi="Times New Roman" w:cs="Times New Roman"/>
                <w:color w:val="000000"/>
                <w:sz w:val="24"/>
                <w:szCs w:val="24"/>
                <w:lang w:val="en-US" w:eastAsia="zh-CN"/>
              </w:rPr>
              <w:t>1.6549</w:t>
            </w:r>
          </w:p>
        </w:tc>
        <w:tc>
          <w:tcPr>
            <w:tcW w:w="1786" w:type="dxa"/>
          </w:tcPr>
          <w:p w:rsidR="003D681E" w:rsidRPr="008C1293"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8C1293">
              <w:rPr>
                <w:rFonts w:ascii="Times New Roman" w:eastAsia="SimSun" w:hAnsi="Times New Roman" w:cs="Times New Roman"/>
                <w:color w:val="000000"/>
                <w:sz w:val="24"/>
                <w:szCs w:val="24"/>
                <w:lang w:val="en-US" w:eastAsia="zh-CN"/>
              </w:rPr>
              <w:t>1.7396</w:t>
            </w:r>
          </w:p>
        </w:tc>
      </w:tr>
    </w:tbl>
    <w:p w:rsidR="003D681E" w:rsidRDefault="003D681E" w:rsidP="001F27A1">
      <w:pPr>
        <w:spacing w:line="360" w:lineRule="auto"/>
      </w:pPr>
      <w:r>
        <w:t>Notes: Dependent variable: YG; p-values are in parentheses; * p&lt;0.1, ** p&lt;0.05, *** p&lt;0.01</w:t>
      </w:r>
    </w:p>
    <w:p w:rsidR="003D681E" w:rsidRPr="000809CB" w:rsidRDefault="003D681E" w:rsidP="001F27A1">
      <w:pPr>
        <w:spacing w:after="0" w:line="360" w:lineRule="auto"/>
        <w:ind w:firstLineChars="200" w:firstLine="440"/>
        <w:rPr>
          <w:rFonts w:ascii="Times New Roman" w:eastAsiaTheme="minorEastAsia" w:hAnsi="Times New Roman" w:cs="Times New Roman"/>
          <w:bCs/>
          <w:lang w:val="en-US" w:eastAsia="zh-CN"/>
        </w:rPr>
      </w:pPr>
    </w:p>
    <w:p w:rsidR="000809CB" w:rsidRPr="000809CB" w:rsidRDefault="000809CB" w:rsidP="001F27A1">
      <w:pPr>
        <w:widowControl w:val="0"/>
        <w:autoSpaceDE w:val="0"/>
        <w:autoSpaceDN w:val="0"/>
        <w:adjustRightInd w:val="0"/>
        <w:spacing w:after="0" w:line="360" w:lineRule="auto"/>
        <w:jc w:val="center"/>
        <w:rPr>
          <w:rFonts w:ascii="Times New Roman" w:eastAsiaTheme="minorEastAsia" w:hAnsi="Times New Roman" w:cs="Times New Roman"/>
          <w:bCs/>
          <w:lang w:val="en-US" w:eastAsia="zh-CN"/>
        </w:rPr>
      </w:pPr>
      <w:bookmarkStart w:id="5" w:name="OLE_LINK118"/>
      <w:bookmarkStart w:id="6" w:name="OLE_LINK122"/>
    </w:p>
    <w:p w:rsidR="00BA493C" w:rsidRDefault="00BA493C">
      <w:pPr>
        <w:rPr>
          <w:rFonts w:ascii="Times New Roman" w:eastAsiaTheme="minorEastAsia" w:hAnsi="Times New Roman" w:cs="Times New Roman"/>
          <w:bCs/>
          <w:lang w:val="en-US" w:eastAsia="zh-CN"/>
        </w:rPr>
      </w:pPr>
      <w:r>
        <w:rPr>
          <w:rFonts w:ascii="Times New Roman" w:eastAsiaTheme="minorEastAsia" w:hAnsi="Times New Roman" w:cs="Times New Roman"/>
          <w:bCs/>
          <w:lang w:val="en-US" w:eastAsia="zh-CN"/>
        </w:rPr>
        <w:br w:type="page"/>
      </w:r>
    </w:p>
    <w:p w:rsidR="003D681E" w:rsidRDefault="003D681E" w:rsidP="001F27A1">
      <w:pPr>
        <w:widowControl w:val="0"/>
        <w:autoSpaceDE w:val="0"/>
        <w:autoSpaceDN w:val="0"/>
        <w:adjustRightInd w:val="0"/>
        <w:spacing w:after="0" w:line="360" w:lineRule="auto"/>
        <w:ind w:leftChars="-50" w:left="-110" w:rightChars="-50" w:right="-110"/>
        <w:rPr>
          <w:rFonts w:ascii="Times New Roman" w:eastAsiaTheme="minorEastAsia" w:hAnsi="Times New Roman" w:cs="Times New Roman"/>
          <w:bCs/>
          <w:lang w:val="en-US" w:eastAsia="zh-CN"/>
        </w:rPr>
      </w:pPr>
    </w:p>
    <w:p w:rsidR="00BA493C" w:rsidRPr="00BA493C" w:rsidRDefault="00BA493C" w:rsidP="00BA493C">
      <w:pPr>
        <w:spacing w:line="360" w:lineRule="auto"/>
        <w:rPr>
          <w:rFonts w:ascii="Times New Roman" w:hAnsi="Times New Roman" w:cs="Times New Roman"/>
          <w:b/>
          <w:sz w:val="24"/>
          <w:szCs w:val="24"/>
        </w:rPr>
      </w:pPr>
      <w:r>
        <w:rPr>
          <w:rFonts w:ascii="Times New Roman" w:hAnsi="Times New Roman" w:cs="Times New Roman"/>
          <w:b/>
          <w:sz w:val="24"/>
          <w:szCs w:val="24"/>
        </w:rPr>
        <w:t>Table 3 – Equation (1) with square of consumption variable</w:t>
      </w:r>
    </w:p>
    <w:tbl>
      <w:tblPr>
        <w:tblpPr w:leftFromText="180" w:rightFromText="180" w:vertAnchor="text" w:tblpXSpec="center" w:tblpY="1"/>
        <w:tblOverlap w:val="neve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6"/>
        <w:gridCol w:w="1787"/>
        <w:gridCol w:w="1740"/>
        <w:gridCol w:w="46"/>
        <w:gridCol w:w="1786"/>
        <w:gridCol w:w="1786"/>
      </w:tblGrid>
      <w:tr w:rsidR="003D681E" w:rsidRPr="000809CB" w:rsidTr="0000658F">
        <w:trPr>
          <w:trHeight w:val="611"/>
        </w:trPr>
        <w:tc>
          <w:tcPr>
            <w:tcW w:w="1786" w:type="dxa"/>
          </w:tcPr>
          <w:p w:rsidR="003D681E" w:rsidRPr="00BA493C"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i/>
                <w:color w:val="000000"/>
                <w:sz w:val="24"/>
                <w:szCs w:val="24"/>
                <w:lang w:val="en-US" w:eastAsia="zh-CN"/>
              </w:rPr>
            </w:pPr>
          </w:p>
        </w:tc>
        <w:tc>
          <w:tcPr>
            <w:tcW w:w="1787" w:type="dxa"/>
          </w:tcPr>
          <w:p w:rsidR="003D681E" w:rsidRPr="008C1293" w:rsidRDefault="003D681E" w:rsidP="001F27A1">
            <w:pPr>
              <w:widowControl w:val="0"/>
              <w:autoSpaceDE w:val="0"/>
              <w:autoSpaceDN w:val="0"/>
              <w:adjustRightInd w:val="0"/>
              <w:spacing w:after="0" w:line="360" w:lineRule="auto"/>
              <w:ind w:leftChars="-50" w:left="-110" w:rightChars="-50" w:right="-110"/>
              <w:jc w:val="center"/>
              <w:rPr>
                <w:rFonts w:ascii="Times New Roman" w:eastAsiaTheme="minorEastAsia" w:hAnsi="Times New Roman" w:cs="Times New Roman"/>
                <w:bCs/>
                <w:sz w:val="24"/>
                <w:szCs w:val="24"/>
                <w:lang w:val="en-US" w:eastAsia="zh-CN"/>
              </w:rPr>
            </w:pPr>
          </w:p>
          <w:p w:rsidR="003D681E" w:rsidRPr="008C1293"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8C1293">
              <w:rPr>
                <w:rFonts w:ascii="Times New Roman" w:eastAsia="Microsoft YaHei" w:hAnsi="Times New Roman" w:cs="Times New Roman"/>
                <w:bCs/>
                <w:sz w:val="24"/>
                <w:szCs w:val="24"/>
                <w:lang w:val="en-US" w:eastAsia="zh-CN"/>
              </w:rPr>
              <w:t>Full sample</w:t>
            </w:r>
          </w:p>
        </w:tc>
        <w:tc>
          <w:tcPr>
            <w:tcW w:w="1786" w:type="dxa"/>
            <w:gridSpan w:val="2"/>
          </w:tcPr>
          <w:p w:rsidR="003D681E" w:rsidRPr="008C1293" w:rsidRDefault="003D681E" w:rsidP="001F27A1">
            <w:pPr>
              <w:widowControl w:val="0"/>
              <w:autoSpaceDE w:val="0"/>
              <w:autoSpaceDN w:val="0"/>
              <w:adjustRightInd w:val="0"/>
              <w:spacing w:after="0" w:line="360" w:lineRule="auto"/>
              <w:ind w:leftChars="-50" w:left="-110" w:rightChars="-50" w:right="-110"/>
              <w:jc w:val="center"/>
              <w:rPr>
                <w:rFonts w:ascii="Times New Roman" w:eastAsiaTheme="minorEastAsia" w:hAnsi="Times New Roman" w:cs="Times New Roman"/>
                <w:bCs/>
                <w:sz w:val="24"/>
                <w:szCs w:val="24"/>
                <w:lang w:val="en-US" w:eastAsia="zh-CN"/>
              </w:rPr>
            </w:pPr>
          </w:p>
          <w:p w:rsidR="003D681E" w:rsidRPr="008C1293"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8C1293">
              <w:rPr>
                <w:rFonts w:ascii="Times New Roman" w:eastAsia="Microsoft YaHei" w:hAnsi="Times New Roman" w:cs="Times New Roman"/>
                <w:bCs/>
                <w:sz w:val="24"/>
                <w:szCs w:val="24"/>
                <w:lang w:val="en-US" w:eastAsia="zh-CN"/>
              </w:rPr>
              <w:t>High Income</w:t>
            </w:r>
          </w:p>
        </w:tc>
        <w:tc>
          <w:tcPr>
            <w:tcW w:w="1786" w:type="dxa"/>
          </w:tcPr>
          <w:p w:rsidR="003D681E" w:rsidRPr="008C1293" w:rsidRDefault="003D681E" w:rsidP="001F27A1">
            <w:pPr>
              <w:widowControl w:val="0"/>
              <w:autoSpaceDE w:val="0"/>
              <w:autoSpaceDN w:val="0"/>
              <w:adjustRightInd w:val="0"/>
              <w:spacing w:after="0" w:line="360" w:lineRule="auto"/>
              <w:ind w:leftChars="-50" w:left="-110" w:rightChars="-50" w:right="-110"/>
              <w:jc w:val="center"/>
              <w:rPr>
                <w:rFonts w:ascii="Times New Roman" w:eastAsiaTheme="minorEastAsia" w:hAnsi="Times New Roman" w:cs="Times New Roman"/>
                <w:bCs/>
                <w:sz w:val="24"/>
                <w:szCs w:val="24"/>
                <w:lang w:val="en-US" w:eastAsia="zh-CN"/>
              </w:rPr>
            </w:pPr>
          </w:p>
          <w:p w:rsidR="003D681E" w:rsidRPr="008C1293"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8C1293">
              <w:rPr>
                <w:rFonts w:ascii="Times New Roman" w:eastAsia="Microsoft YaHei" w:hAnsi="Times New Roman" w:cs="Times New Roman"/>
                <w:bCs/>
                <w:sz w:val="24"/>
                <w:szCs w:val="24"/>
                <w:lang w:val="en-US" w:eastAsia="zh-CN"/>
              </w:rPr>
              <w:t>Middle Income</w:t>
            </w:r>
          </w:p>
        </w:tc>
        <w:tc>
          <w:tcPr>
            <w:tcW w:w="1786" w:type="dxa"/>
          </w:tcPr>
          <w:p w:rsidR="003D681E" w:rsidRPr="008C1293" w:rsidRDefault="003D681E" w:rsidP="001F27A1">
            <w:pPr>
              <w:widowControl w:val="0"/>
              <w:autoSpaceDE w:val="0"/>
              <w:autoSpaceDN w:val="0"/>
              <w:adjustRightInd w:val="0"/>
              <w:spacing w:after="0" w:line="360" w:lineRule="auto"/>
              <w:ind w:leftChars="-50" w:left="-110" w:rightChars="-50" w:right="-110"/>
              <w:jc w:val="center"/>
              <w:rPr>
                <w:rFonts w:ascii="Times New Roman" w:eastAsiaTheme="minorEastAsia" w:hAnsi="Times New Roman" w:cs="Times New Roman"/>
                <w:bCs/>
                <w:sz w:val="24"/>
                <w:szCs w:val="24"/>
                <w:lang w:val="en-US" w:eastAsia="zh-CN"/>
              </w:rPr>
            </w:pPr>
          </w:p>
          <w:p w:rsidR="003D681E" w:rsidRPr="008C1293"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8C1293">
              <w:rPr>
                <w:rFonts w:ascii="Times New Roman" w:eastAsia="Microsoft YaHei" w:hAnsi="Times New Roman" w:cs="Times New Roman"/>
                <w:bCs/>
                <w:sz w:val="24"/>
                <w:szCs w:val="24"/>
                <w:lang w:val="en-US" w:eastAsia="zh-CN"/>
              </w:rPr>
              <w:t>Middle Income Trapped</w:t>
            </w:r>
          </w:p>
        </w:tc>
      </w:tr>
      <w:tr w:rsidR="003D681E" w:rsidRPr="000809CB" w:rsidTr="0000658F">
        <w:trPr>
          <w:trHeight w:val="397"/>
        </w:trPr>
        <w:tc>
          <w:tcPr>
            <w:tcW w:w="1786" w:type="dxa"/>
          </w:tcPr>
          <w:p w:rsidR="003D681E" w:rsidRPr="00BA493C"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i/>
                <w:color w:val="000000"/>
                <w:sz w:val="24"/>
                <w:szCs w:val="24"/>
                <w:lang w:val="en-US" w:eastAsia="zh-CN"/>
              </w:rPr>
            </w:pPr>
            <w:r w:rsidRPr="00BA493C">
              <w:rPr>
                <w:rFonts w:ascii="Times New Roman" w:eastAsia="SimSun" w:hAnsi="Times New Roman" w:cs="Times New Roman"/>
                <w:i/>
                <w:color w:val="000000"/>
                <w:sz w:val="24"/>
                <w:szCs w:val="24"/>
                <w:lang w:val="en-US" w:eastAsia="zh-CN"/>
              </w:rPr>
              <w:t>Constant</w:t>
            </w:r>
          </w:p>
        </w:tc>
        <w:tc>
          <w:tcPr>
            <w:tcW w:w="1787" w:type="dxa"/>
          </w:tcPr>
          <w:p w:rsidR="003D681E" w:rsidRPr="00AE6D6B"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AE6D6B">
              <w:rPr>
                <w:rFonts w:ascii="Times New Roman" w:eastAsia="SimSun" w:hAnsi="Times New Roman" w:cs="Times New Roman"/>
                <w:color w:val="000000"/>
                <w:sz w:val="24"/>
                <w:szCs w:val="24"/>
                <w:lang w:val="en-US" w:eastAsia="zh-CN"/>
              </w:rPr>
              <w:t>-0.1881</w:t>
            </w:r>
          </w:p>
          <w:p w:rsidR="003D681E" w:rsidRPr="00AE6D6B"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AE6D6B">
              <w:rPr>
                <w:rFonts w:ascii="Times New Roman" w:eastAsia="SimSun" w:hAnsi="Times New Roman" w:cs="Times New Roman"/>
                <w:color w:val="000000"/>
                <w:sz w:val="24"/>
                <w:szCs w:val="24"/>
                <w:lang w:val="en-US" w:eastAsia="zh-CN"/>
              </w:rPr>
              <w:t xml:space="preserve"> (0.9608)</w:t>
            </w:r>
          </w:p>
        </w:tc>
        <w:tc>
          <w:tcPr>
            <w:tcW w:w="1740" w:type="dxa"/>
          </w:tcPr>
          <w:p w:rsidR="003D681E" w:rsidRPr="00AE6D6B"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AE6D6B">
              <w:rPr>
                <w:rFonts w:ascii="Times New Roman" w:eastAsia="SimSun" w:hAnsi="Times New Roman" w:cs="Times New Roman"/>
                <w:color w:val="000000"/>
                <w:sz w:val="24"/>
                <w:szCs w:val="24"/>
                <w:lang w:val="en-US" w:eastAsia="zh-CN"/>
              </w:rPr>
              <w:t>-9.6871</w:t>
            </w:r>
          </w:p>
          <w:p w:rsidR="003D681E" w:rsidRPr="00AE6D6B"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AE6D6B">
              <w:rPr>
                <w:rFonts w:ascii="Times New Roman" w:eastAsia="SimSun" w:hAnsi="Times New Roman" w:cs="Times New Roman"/>
                <w:color w:val="000000"/>
                <w:sz w:val="24"/>
                <w:szCs w:val="24"/>
                <w:lang w:val="en-US" w:eastAsia="zh-CN"/>
              </w:rPr>
              <w:t>(0.2141)</w:t>
            </w:r>
          </w:p>
        </w:tc>
        <w:tc>
          <w:tcPr>
            <w:tcW w:w="1832" w:type="dxa"/>
            <w:gridSpan w:val="2"/>
          </w:tcPr>
          <w:p w:rsidR="003D681E" w:rsidRPr="00AE6D6B"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AE6D6B">
              <w:rPr>
                <w:rFonts w:ascii="Times New Roman" w:eastAsia="SimSun" w:hAnsi="Times New Roman" w:cs="Times New Roman"/>
                <w:color w:val="000000"/>
                <w:sz w:val="24"/>
                <w:szCs w:val="24"/>
                <w:lang w:val="en-US" w:eastAsia="zh-CN"/>
              </w:rPr>
              <w:t>-8.0692</w:t>
            </w:r>
          </w:p>
          <w:p w:rsidR="003D681E" w:rsidRPr="00AE6D6B"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AE6D6B">
              <w:rPr>
                <w:rFonts w:ascii="Times New Roman" w:eastAsia="SimSun" w:hAnsi="Times New Roman" w:cs="Times New Roman"/>
                <w:color w:val="000000"/>
                <w:sz w:val="24"/>
                <w:szCs w:val="24"/>
                <w:lang w:val="en-US" w:eastAsia="zh-CN"/>
              </w:rPr>
              <w:t>(0.0912)</w:t>
            </w:r>
          </w:p>
        </w:tc>
        <w:tc>
          <w:tcPr>
            <w:tcW w:w="1786" w:type="dxa"/>
          </w:tcPr>
          <w:p w:rsidR="003D681E" w:rsidRPr="00AE6D6B"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AE6D6B">
              <w:rPr>
                <w:rFonts w:ascii="Times New Roman" w:eastAsia="SimSun" w:hAnsi="Times New Roman" w:cs="Times New Roman"/>
                <w:color w:val="000000"/>
                <w:sz w:val="24"/>
                <w:szCs w:val="24"/>
                <w:lang w:val="en-US" w:eastAsia="zh-CN"/>
              </w:rPr>
              <w:t>-22.0545</w:t>
            </w:r>
          </w:p>
          <w:p w:rsidR="003D681E" w:rsidRPr="00AE6D6B"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AE6D6B">
              <w:rPr>
                <w:rFonts w:ascii="Times New Roman" w:eastAsia="SimSun" w:hAnsi="Times New Roman" w:cs="Times New Roman"/>
                <w:color w:val="000000"/>
                <w:sz w:val="24"/>
                <w:szCs w:val="24"/>
                <w:lang w:val="en-US" w:eastAsia="zh-CN"/>
              </w:rPr>
              <w:t>(0.0173)</w:t>
            </w:r>
          </w:p>
        </w:tc>
      </w:tr>
      <w:tr w:rsidR="003D681E" w:rsidRPr="000809CB" w:rsidTr="0000658F">
        <w:trPr>
          <w:trHeight w:val="433"/>
        </w:trPr>
        <w:tc>
          <w:tcPr>
            <w:tcW w:w="1786" w:type="dxa"/>
          </w:tcPr>
          <w:p w:rsidR="003D681E" w:rsidRPr="00BA493C"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i/>
                <w:color w:val="000000"/>
                <w:sz w:val="24"/>
                <w:szCs w:val="24"/>
                <w:lang w:val="en-US" w:eastAsia="zh-CN"/>
              </w:rPr>
            </w:pPr>
            <w:r w:rsidRPr="00BA493C">
              <w:rPr>
                <w:rFonts w:ascii="Times New Roman" w:eastAsia="SimSun" w:hAnsi="Times New Roman" w:cs="Times New Roman"/>
                <w:i/>
                <w:color w:val="000000"/>
                <w:sz w:val="24"/>
                <w:szCs w:val="24"/>
                <w:lang w:val="en-US" w:eastAsia="zh-CN"/>
              </w:rPr>
              <w:t>INV</w:t>
            </w:r>
          </w:p>
        </w:tc>
        <w:tc>
          <w:tcPr>
            <w:tcW w:w="1787" w:type="dxa"/>
          </w:tcPr>
          <w:p w:rsidR="003D681E" w:rsidRPr="00AE6D6B"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AE6D6B">
              <w:rPr>
                <w:rFonts w:ascii="Times New Roman" w:eastAsia="SimSun" w:hAnsi="Times New Roman" w:cs="Times New Roman"/>
                <w:color w:val="000000"/>
                <w:sz w:val="24"/>
                <w:szCs w:val="24"/>
                <w:lang w:val="en-US" w:eastAsia="zh-CN"/>
              </w:rPr>
              <w:t>0.0859***</w:t>
            </w:r>
          </w:p>
          <w:p w:rsidR="003D681E" w:rsidRPr="00AE6D6B"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AE6D6B">
              <w:rPr>
                <w:rFonts w:ascii="Times New Roman" w:eastAsia="SimSun" w:hAnsi="Times New Roman" w:cs="Times New Roman"/>
                <w:color w:val="000000"/>
                <w:sz w:val="24"/>
                <w:szCs w:val="24"/>
                <w:lang w:val="en-US" w:eastAsia="zh-CN"/>
              </w:rPr>
              <w:t>(0.0018)</w:t>
            </w:r>
          </w:p>
        </w:tc>
        <w:tc>
          <w:tcPr>
            <w:tcW w:w="1740" w:type="dxa"/>
          </w:tcPr>
          <w:p w:rsidR="003D681E" w:rsidRPr="00AE6D6B"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AE6D6B">
              <w:rPr>
                <w:rFonts w:ascii="Times New Roman" w:eastAsia="SimSun" w:hAnsi="Times New Roman" w:cs="Times New Roman"/>
                <w:color w:val="000000"/>
                <w:sz w:val="24"/>
                <w:szCs w:val="24"/>
                <w:lang w:val="en-US" w:eastAsia="zh-CN"/>
              </w:rPr>
              <w:t>0.0435</w:t>
            </w:r>
          </w:p>
          <w:p w:rsidR="003D681E" w:rsidRPr="00AE6D6B"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AE6D6B">
              <w:rPr>
                <w:rFonts w:ascii="Times New Roman" w:eastAsia="SimSun" w:hAnsi="Times New Roman" w:cs="Times New Roman"/>
                <w:color w:val="000000"/>
                <w:sz w:val="24"/>
                <w:szCs w:val="24"/>
                <w:lang w:val="en-US" w:eastAsia="zh-CN"/>
              </w:rPr>
              <w:t>(0.3047)</w:t>
            </w:r>
          </w:p>
        </w:tc>
        <w:tc>
          <w:tcPr>
            <w:tcW w:w="1832" w:type="dxa"/>
            <w:gridSpan w:val="2"/>
          </w:tcPr>
          <w:p w:rsidR="003D681E" w:rsidRPr="00AE6D6B"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AE6D6B">
              <w:rPr>
                <w:rFonts w:ascii="Times New Roman" w:eastAsia="SimSun" w:hAnsi="Times New Roman" w:cs="Times New Roman"/>
                <w:color w:val="000000"/>
                <w:sz w:val="24"/>
                <w:szCs w:val="24"/>
                <w:lang w:val="en-US" w:eastAsia="zh-CN"/>
              </w:rPr>
              <w:t>0.1378***</w:t>
            </w:r>
          </w:p>
          <w:p w:rsidR="003D681E" w:rsidRPr="00AE6D6B"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AE6D6B">
              <w:rPr>
                <w:rFonts w:ascii="Times New Roman" w:eastAsia="SimSun" w:hAnsi="Times New Roman" w:cs="Times New Roman"/>
                <w:color w:val="000000"/>
                <w:sz w:val="24"/>
                <w:szCs w:val="24"/>
                <w:lang w:val="en-US" w:eastAsia="zh-CN"/>
              </w:rPr>
              <w:t>(0.0001)</w:t>
            </w:r>
          </w:p>
        </w:tc>
        <w:tc>
          <w:tcPr>
            <w:tcW w:w="1786" w:type="dxa"/>
          </w:tcPr>
          <w:p w:rsidR="003D681E" w:rsidRPr="00AE6D6B"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AE6D6B">
              <w:rPr>
                <w:rFonts w:ascii="Times New Roman" w:eastAsia="SimSun" w:hAnsi="Times New Roman" w:cs="Times New Roman"/>
                <w:color w:val="000000"/>
                <w:sz w:val="24"/>
                <w:szCs w:val="24"/>
                <w:lang w:val="en-US" w:eastAsia="zh-CN"/>
              </w:rPr>
              <w:t>0.1649**</w:t>
            </w:r>
          </w:p>
          <w:p w:rsidR="003D681E" w:rsidRPr="00AE6D6B"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AE6D6B">
              <w:rPr>
                <w:rFonts w:ascii="Times New Roman" w:eastAsia="SimSun" w:hAnsi="Times New Roman" w:cs="Times New Roman"/>
                <w:color w:val="000000"/>
                <w:sz w:val="24"/>
                <w:szCs w:val="24"/>
                <w:lang w:val="en-US" w:eastAsia="zh-CN"/>
              </w:rPr>
              <w:t>(0.0000)</w:t>
            </w:r>
          </w:p>
        </w:tc>
      </w:tr>
      <w:tr w:rsidR="003D681E" w:rsidRPr="000809CB" w:rsidTr="0000658F">
        <w:trPr>
          <w:trHeight w:val="483"/>
        </w:trPr>
        <w:tc>
          <w:tcPr>
            <w:tcW w:w="1786" w:type="dxa"/>
          </w:tcPr>
          <w:p w:rsidR="003D681E" w:rsidRPr="00BA493C"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i/>
                <w:color w:val="000000"/>
                <w:sz w:val="24"/>
                <w:szCs w:val="24"/>
                <w:lang w:val="en-US" w:eastAsia="zh-CN"/>
              </w:rPr>
            </w:pPr>
            <w:r w:rsidRPr="00BA493C">
              <w:rPr>
                <w:rFonts w:ascii="Times New Roman" w:eastAsia="SimSun" w:hAnsi="Times New Roman" w:cs="Times New Roman"/>
                <w:i/>
                <w:color w:val="000000"/>
                <w:sz w:val="24"/>
                <w:szCs w:val="24"/>
                <w:lang w:val="en-US" w:eastAsia="zh-CN"/>
              </w:rPr>
              <w:t>CON</w:t>
            </w:r>
          </w:p>
        </w:tc>
        <w:tc>
          <w:tcPr>
            <w:tcW w:w="1787" w:type="dxa"/>
          </w:tcPr>
          <w:p w:rsidR="003D681E" w:rsidRPr="00AE6D6B"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AE6D6B">
              <w:rPr>
                <w:rFonts w:ascii="Times New Roman" w:eastAsia="SimSun" w:hAnsi="Times New Roman" w:cs="Times New Roman"/>
                <w:color w:val="000000"/>
                <w:sz w:val="24"/>
                <w:szCs w:val="24"/>
                <w:lang w:val="en-US" w:eastAsia="zh-CN"/>
              </w:rPr>
              <w:t>0.4349***</w:t>
            </w:r>
          </w:p>
          <w:p w:rsidR="003D681E" w:rsidRPr="00AE6D6B"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AE6D6B">
              <w:rPr>
                <w:rFonts w:ascii="Times New Roman" w:eastAsia="SimSun" w:hAnsi="Times New Roman" w:cs="Times New Roman"/>
                <w:color w:val="000000"/>
                <w:sz w:val="24"/>
                <w:szCs w:val="24"/>
                <w:lang w:val="en-US" w:eastAsia="zh-CN"/>
              </w:rPr>
              <w:t>(0.0000)</w:t>
            </w:r>
          </w:p>
        </w:tc>
        <w:tc>
          <w:tcPr>
            <w:tcW w:w="1740" w:type="dxa"/>
          </w:tcPr>
          <w:p w:rsidR="003D681E" w:rsidRPr="00AE6D6B"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AE6D6B">
              <w:rPr>
                <w:rFonts w:ascii="Times New Roman" w:eastAsia="SimSun" w:hAnsi="Times New Roman" w:cs="Times New Roman"/>
                <w:color w:val="000000"/>
                <w:sz w:val="24"/>
                <w:szCs w:val="24"/>
                <w:lang w:val="en-US" w:eastAsia="zh-CN"/>
              </w:rPr>
              <w:t>1.0058***</w:t>
            </w:r>
          </w:p>
          <w:p w:rsidR="003D681E" w:rsidRPr="00AE6D6B"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AE6D6B">
              <w:rPr>
                <w:rFonts w:ascii="Times New Roman" w:eastAsia="SimSun" w:hAnsi="Times New Roman" w:cs="Times New Roman"/>
                <w:color w:val="000000"/>
                <w:sz w:val="24"/>
                <w:szCs w:val="24"/>
                <w:lang w:val="en-US" w:eastAsia="zh-CN"/>
              </w:rPr>
              <w:t>(0.0000)</w:t>
            </w:r>
          </w:p>
        </w:tc>
        <w:tc>
          <w:tcPr>
            <w:tcW w:w="1832" w:type="dxa"/>
            <w:gridSpan w:val="2"/>
          </w:tcPr>
          <w:p w:rsidR="003D681E" w:rsidRPr="00AE6D6B"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AE6D6B">
              <w:rPr>
                <w:rFonts w:ascii="Times New Roman" w:eastAsia="SimSun" w:hAnsi="Times New Roman" w:cs="Times New Roman"/>
                <w:color w:val="000000"/>
                <w:sz w:val="24"/>
                <w:szCs w:val="24"/>
                <w:lang w:val="en-US" w:eastAsia="zh-CN"/>
              </w:rPr>
              <w:t>0.4528***</w:t>
            </w:r>
          </w:p>
          <w:p w:rsidR="003D681E" w:rsidRPr="00AE6D6B"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AE6D6B">
              <w:rPr>
                <w:rFonts w:ascii="Times New Roman" w:eastAsia="SimSun" w:hAnsi="Times New Roman" w:cs="Times New Roman"/>
                <w:color w:val="000000"/>
                <w:sz w:val="24"/>
                <w:szCs w:val="24"/>
                <w:lang w:val="en-US" w:eastAsia="zh-CN"/>
              </w:rPr>
              <w:t>(0.0022)</w:t>
            </w:r>
          </w:p>
        </w:tc>
        <w:tc>
          <w:tcPr>
            <w:tcW w:w="1786" w:type="dxa"/>
          </w:tcPr>
          <w:p w:rsidR="003D681E" w:rsidRPr="00AE6D6B"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AE6D6B">
              <w:rPr>
                <w:rFonts w:ascii="Times New Roman" w:eastAsia="SimSun" w:hAnsi="Times New Roman" w:cs="Times New Roman"/>
                <w:color w:val="000000"/>
                <w:sz w:val="24"/>
                <w:szCs w:val="24"/>
                <w:lang w:val="en-US" w:eastAsia="zh-CN"/>
              </w:rPr>
              <w:t>0.8669***</w:t>
            </w:r>
          </w:p>
          <w:p w:rsidR="003D681E" w:rsidRPr="00AE6D6B"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AE6D6B">
              <w:rPr>
                <w:rFonts w:ascii="Times New Roman" w:eastAsia="SimSun" w:hAnsi="Times New Roman" w:cs="Times New Roman"/>
                <w:color w:val="000000"/>
                <w:sz w:val="24"/>
                <w:szCs w:val="24"/>
                <w:lang w:val="en-US" w:eastAsia="zh-CN"/>
              </w:rPr>
              <w:t>(0.0018)</w:t>
            </w:r>
          </w:p>
        </w:tc>
      </w:tr>
      <w:tr w:rsidR="003D681E" w:rsidRPr="000809CB" w:rsidTr="0000658F">
        <w:trPr>
          <w:trHeight w:val="483"/>
        </w:trPr>
        <w:tc>
          <w:tcPr>
            <w:tcW w:w="1786" w:type="dxa"/>
          </w:tcPr>
          <w:p w:rsidR="003D681E" w:rsidRPr="00BA493C"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i/>
                <w:color w:val="000000"/>
                <w:sz w:val="24"/>
                <w:szCs w:val="24"/>
                <w:vertAlign w:val="superscript"/>
                <w:lang w:val="en-US" w:eastAsia="zh-CN"/>
              </w:rPr>
            </w:pPr>
            <w:r w:rsidRPr="00BA493C">
              <w:rPr>
                <w:rFonts w:ascii="Times New Roman" w:eastAsia="SimSun" w:hAnsi="Times New Roman" w:cs="Times New Roman"/>
                <w:i/>
                <w:color w:val="000000"/>
                <w:sz w:val="24"/>
                <w:szCs w:val="24"/>
                <w:lang w:val="en-US" w:eastAsia="zh-CN"/>
              </w:rPr>
              <w:t>CON</w:t>
            </w:r>
            <w:r w:rsidRPr="00BA493C">
              <w:rPr>
                <w:rFonts w:ascii="Times New Roman" w:eastAsia="SimSun" w:hAnsi="Times New Roman" w:cs="Times New Roman"/>
                <w:i/>
                <w:color w:val="000000"/>
                <w:sz w:val="24"/>
                <w:szCs w:val="24"/>
                <w:vertAlign w:val="superscript"/>
                <w:lang w:val="en-US" w:eastAsia="zh-CN"/>
              </w:rPr>
              <w:t>2</w:t>
            </w:r>
          </w:p>
        </w:tc>
        <w:tc>
          <w:tcPr>
            <w:tcW w:w="1787" w:type="dxa"/>
          </w:tcPr>
          <w:p w:rsidR="003D681E" w:rsidRPr="00AE6D6B"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AE6D6B">
              <w:rPr>
                <w:rFonts w:ascii="Times New Roman" w:eastAsia="SimSun" w:hAnsi="Times New Roman" w:cs="Times New Roman"/>
                <w:color w:val="000000"/>
                <w:sz w:val="24"/>
                <w:szCs w:val="24"/>
                <w:lang w:val="en-US" w:eastAsia="zh-CN"/>
              </w:rPr>
              <w:t>-0.0043***</w:t>
            </w:r>
          </w:p>
          <w:p w:rsidR="003D681E" w:rsidRPr="00AE6D6B"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AE6D6B">
              <w:rPr>
                <w:rFonts w:ascii="Times New Roman" w:eastAsia="SimSun" w:hAnsi="Times New Roman" w:cs="Times New Roman"/>
                <w:color w:val="000000"/>
                <w:sz w:val="24"/>
                <w:szCs w:val="24"/>
                <w:lang w:val="en-US" w:eastAsia="zh-CN"/>
              </w:rPr>
              <w:t>(0.0000)</w:t>
            </w:r>
          </w:p>
        </w:tc>
        <w:tc>
          <w:tcPr>
            <w:tcW w:w="1740" w:type="dxa"/>
          </w:tcPr>
          <w:p w:rsidR="003D681E" w:rsidRPr="00AE6D6B"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AE6D6B">
              <w:rPr>
                <w:rFonts w:ascii="Times New Roman" w:eastAsia="SimSun" w:hAnsi="Times New Roman" w:cs="Times New Roman"/>
                <w:color w:val="000000"/>
                <w:sz w:val="24"/>
                <w:szCs w:val="24"/>
                <w:lang w:val="en-US" w:eastAsia="zh-CN"/>
              </w:rPr>
              <w:t>-0.0101***</w:t>
            </w:r>
          </w:p>
          <w:p w:rsidR="003D681E" w:rsidRPr="00AE6D6B"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AE6D6B">
              <w:rPr>
                <w:rFonts w:ascii="Times New Roman" w:eastAsia="SimSun" w:hAnsi="Times New Roman" w:cs="Times New Roman"/>
                <w:color w:val="000000"/>
                <w:sz w:val="24"/>
                <w:szCs w:val="24"/>
                <w:lang w:val="en-US" w:eastAsia="zh-CN"/>
              </w:rPr>
              <w:t>(0.0000)</w:t>
            </w:r>
          </w:p>
        </w:tc>
        <w:tc>
          <w:tcPr>
            <w:tcW w:w="1832" w:type="dxa"/>
            <w:gridSpan w:val="2"/>
          </w:tcPr>
          <w:p w:rsidR="003D681E" w:rsidRPr="00AE6D6B"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AE6D6B">
              <w:rPr>
                <w:rFonts w:ascii="Times New Roman" w:eastAsia="SimSun" w:hAnsi="Times New Roman" w:cs="Times New Roman"/>
                <w:color w:val="000000"/>
                <w:sz w:val="24"/>
                <w:szCs w:val="24"/>
                <w:lang w:val="en-US" w:eastAsia="zh-CN"/>
              </w:rPr>
              <w:t>-0.0034***</w:t>
            </w:r>
          </w:p>
          <w:p w:rsidR="003D681E" w:rsidRPr="00AE6D6B"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AE6D6B">
              <w:rPr>
                <w:rFonts w:ascii="Times New Roman" w:eastAsia="SimSun" w:hAnsi="Times New Roman" w:cs="Times New Roman"/>
                <w:color w:val="000000"/>
                <w:sz w:val="24"/>
                <w:szCs w:val="24"/>
                <w:lang w:val="en-US" w:eastAsia="zh-CN"/>
              </w:rPr>
              <w:t>(0.0042)</w:t>
            </w:r>
          </w:p>
        </w:tc>
        <w:tc>
          <w:tcPr>
            <w:tcW w:w="1786" w:type="dxa"/>
          </w:tcPr>
          <w:p w:rsidR="003D681E" w:rsidRPr="00AE6D6B"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AE6D6B">
              <w:rPr>
                <w:rFonts w:ascii="Times New Roman" w:eastAsia="SimSun" w:hAnsi="Times New Roman" w:cs="Times New Roman"/>
                <w:color w:val="000000"/>
                <w:sz w:val="24"/>
                <w:szCs w:val="24"/>
                <w:lang w:val="en-US" w:eastAsia="zh-CN"/>
              </w:rPr>
              <w:t>-0.0069***</w:t>
            </w:r>
          </w:p>
          <w:p w:rsidR="003D681E" w:rsidRPr="00AE6D6B"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AE6D6B">
              <w:rPr>
                <w:rFonts w:ascii="Times New Roman" w:eastAsia="SimSun" w:hAnsi="Times New Roman" w:cs="Times New Roman"/>
                <w:color w:val="000000"/>
                <w:sz w:val="24"/>
                <w:szCs w:val="24"/>
                <w:lang w:val="en-US" w:eastAsia="zh-CN"/>
              </w:rPr>
              <w:t>(0.0002)</w:t>
            </w:r>
          </w:p>
        </w:tc>
      </w:tr>
      <w:tr w:rsidR="003D681E" w:rsidRPr="000809CB" w:rsidTr="0000658F">
        <w:trPr>
          <w:trHeight w:val="377"/>
        </w:trPr>
        <w:tc>
          <w:tcPr>
            <w:tcW w:w="1786" w:type="dxa"/>
          </w:tcPr>
          <w:p w:rsidR="003D681E" w:rsidRPr="00BA493C"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i/>
                <w:color w:val="000000"/>
                <w:sz w:val="24"/>
                <w:szCs w:val="24"/>
                <w:lang w:val="en-US" w:eastAsia="zh-CN"/>
              </w:rPr>
            </w:pPr>
            <w:r w:rsidRPr="00BA493C">
              <w:rPr>
                <w:rFonts w:ascii="Times New Roman" w:eastAsia="SimSun" w:hAnsi="Times New Roman" w:cs="Times New Roman"/>
                <w:i/>
                <w:color w:val="000000"/>
                <w:sz w:val="24"/>
                <w:szCs w:val="24"/>
                <w:lang w:val="en-US" w:eastAsia="zh-CN"/>
              </w:rPr>
              <w:t>GOV</w:t>
            </w:r>
          </w:p>
        </w:tc>
        <w:tc>
          <w:tcPr>
            <w:tcW w:w="1787" w:type="dxa"/>
          </w:tcPr>
          <w:p w:rsidR="003D681E" w:rsidRPr="00AE6D6B"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AE6D6B">
              <w:rPr>
                <w:rFonts w:ascii="Times New Roman" w:eastAsia="SimSun" w:hAnsi="Times New Roman" w:cs="Times New Roman"/>
                <w:color w:val="000000"/>
                <w:sz w:val="24"/>
                <w:szCs w:val="24"/>
                <w:lang w:val="en-US" w:eastAsia="zh-CN"/>
              </w:rPr>
              <w:t>-0.5092***</w:t>
            </w:r>
          </w:p>
          <w:p w:rsidR="003D681E" w:rsidRPr="00AE6D6B"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AE6D6B">
              <w:rPr>
                <w:rFonts w:ascii="Times New Roman" w:eastAsia="SimSun" w:hAnsi="Times New Roman" w:cs="Times New Roman"/>
                <w:color w:val="000000"/>
                <w:sz w:val="24"/>
                <w:szCs w:val="24"/>
                <w:lang w:val="en-US" w:eastAsia="zh-CN"/>
              </w:rPr>
              <w:t>(0.0000)</w:t>
            </w:r>
          </w:p>
        </w:tc>
        <w:tc>
          <w:tcPr>
            <w:tcW w:w="1740" w:type="dxa"/>
          </w:tcPr>
          <w:p w:rsidR="003D681E" w:rsidRPr="00AE6D6B"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AE6D6B">
              <w:rPr>
                <w:rFonts w:ascii="Times New Roman" w:eastAsia="SimSun" w:hAnsi="Times New Roman" w:cs="Times New Roman"/>
                <w:color w:val="000000"/>
                <w:sz w:val="24"/>
                <w:szCs w:val="24"/>
                <w:lang w:val="en-US" w:eastAsia="zh-CN"/>
              </w:rPr>
              <w:t>-0.6489***</w:t>
            </w:r>
          </w:p>
          <w:p w:rsidR="003D681E" w:rsidRPr="00AE6D6B"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AE6D6B">
              <w:rPr>
                <w:rFonts w:ascii="Times New Roman" w:eastAsia="SimSun" w:hAnsi="Times New Roman" w:cs="Times New Roman"/>
                <w:color w:val="000000"/>
                <w:sz w:val="24"/>
                <w:szCs w:val="24"/>
                <w:lang w:val="en-US" w:eastAsia="zh-CN"/>
              </w:rPr>
              <w:t>(0.0000)</w:t>
            </w:r>
          </w:p>
        </w:tc>
        <w:tc>
          <w:tcPr>
            <w:tcW w:w="1832" w:type="dxa"/>
            <w:gridSpan w:val="2"/>
          </w:tcPr>
          <w:p w:rsidR="003D681E" w:rsidRPr="00AE6D6B"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AE6D6B">
              <w:rPr>
                <w:rFonts w:ascii="Times New Roman" w:eastAsia="SimSun" w:hAnsi="Times New Roman" w:cs="Times New Roman"/>
                <w:color w:val="000000"/>
                <w:sz w:val="24"/>
                <w:szCs w:val="24"/>
                <w:lang w:val="en-US" w:eastAsia="zh-CN"/>
              </w:rPr>
              <w:t>-0.3608***</w:t>
            </w:r>
          </w:p>
          <w:p w:rsidR="003D681E" w:rsidRPr="00AE6D6B"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AE6D6B">
              <w:rPr>
                <w:rFonts w:ascii="Times New Roman" w:eastAsia="SimSun" w:hAnsi="Times New Roman" w:cs="Times New Roman"/>
                <w:color w:val="000000"/>
                <w:sz w:val="24"/>
                <w:szCs w:val="24"/>
                <w:lang w:val="en-US" w:eastAsia="zh-CN"/>
              </w:rPr>
              <w:t>(0.0000)</w:t>
            </w:r>
          </w:p>
        </w:tc>
        <w:tc>
          <w:tcPr>
            <w:tcW w:w="1786" w:type="dxa"/>
          </w:tcPr>
          <w:p w:rsidR="003D681E" w:rsidRPr="00AE6D6B"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AE6D6B">
              <w:rPr>
                <w:rFonts w:ascii="Times New Roman" w:eastAsia="SimSun" w:hAnsi="Times New Roman" w:cs="Times New Roman"/>
                <w:color w:val="000000"/>
                <w:sz w:val="24"/>
                <w:szCs w:val="24"/>
                <w:lang w:val="en-US" w:eastAsia="zh-CN"/>
              </w:rPr>
              <w:t>-0.2863***</w:t>
            </w:r>
          </w:p>
          <w:p w:rsidR="003D681E" w:rsidRPr="00AE6D6B"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AE6D6B">
              <w:rPr>
                <w:rFonts w:ascii="Times New Roman" w:eastAsia="SimSun" w:hAnsi="Times New Roman" w:cs="Times New Roman"/>
                <w:color w:val="000000"/>
                <w:sz w:val="24"/>
                <w:szCs w:val="24"/>
                <w:lang w:val="en-US" w:eastAsia="zh-CN"/>
              </w:rPr>
              <w:t>(0.0002)</w:t>
            </w:r>
          </w:p>
        </w:tc>
      </w:tr>
      <w:tr w:rsidR="003D681E" w:rsidRPr="000809CB" w:rsidTr="0000658F">
        <w:trPr>
          <w:trHeight w:val="212"/>
        </w:trPr>
        <w:tc>
          <w:tcPr>
            <w:tcW w:w="1786" w:type="dxa"/>
          </w:tcPr>
          <w:p w:rsidR="003D681E" w:rsidRPr="00BA493C"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i/>
                <w:color w:val="000000"/>
                <w:sz w:val="24"/>
                <w:szCs w:val="24"/>
                <w:lang w:val="en-US" w:eastAsia="zh-CN"/>
              </w:rPr>
            </w:pPr>
            <w:r w:rsidRPr="00BA493C">
              <w:rPr>
                <w:rFonts w:ascii="Times New Roman" w:eastAsia="SimSun" w:hAnsi="Times New Roman" w:cs="Times New Roman"/>
                <w:i/>
                <w:color w:val="000000"/>
                <w:sz w:val="24"/>
                <w:szCs w:val="24"/>
                <w:lang w:val="en-US" w:eastAsia="zh-CN"/>
              </w:rPr>
              <w:t>FORIN</w:t>
            </w:r>
          </w:p>
        </w:tc>
        <w:tc>
          <w:tcPr>
            <w:tcW w:w="1787" w:type="dxa"/>
          </w:tcPr>
          <w:p w:rsidR="003D681E" w:rsidRPr="00AE6D6B"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AE6D6B">
              <w:rPr>
                <w:rFonts w:ascii="Times New Roman" w:eastAsia="SimSun" w:hAnsi="Times New Roman" w:cs="Times New Roman"/>
                <w:color w:val="000000"/>
                <w:sz w:val="24"/>
                <w:szCs w:val="24"/>
                <w:lang w:val="en-US" w:eastAsia="zh-CN"/>
              </w:rPr>
              <w:t>-0.0096***</w:t>
            </w:r>
          </w:p>
          <w:p w:rsidR="003D681E" w:rsidRPr="00AE6D6B"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AE6D6B">
              <w:rPr>
                <w:rFonts w:ascii="Times New Roman" w:eastAsia="SimSun" w:hAnsi="Times New Roman" w:cs="Times New Roman"/>
                <w:color w:val="000000"/>
                <w:sz w:val="24"/>
                <w:szCs w:val="24"/>
                <w:lang w:val="en-US" w:eastAsia="zh-CN"/>
              </w:rPr>
              <w:t>(0.0002)</w:t>
            </w:r>
          </w:p>
        </w:tc>
        <w:tc>
          <w:tcPr>
            <w:tcW w:w="1740" w:type="dxa"/>
          </w:tcPr>
          <w:p w:rsidR="003D681E" w:rsidRPr="00AE6D6B"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AE6D6B">
              <w:rPr>
                <w:rFonts w:ascii="Times New Roman" w:eastAsia="SimSun" w:hAnsi="Times New Roman" w:cs="Times New Roman"/>
                <w:color w:val="000000"/>
                <w:sz w:val="24"/>
                <w:szCs w:val="24"/>
                <w:lang w:val="en-US" w:eastAsia="zh-CN"/>
              </w:rPr>
              <w:t>-0.0060**</w:t>
            </w:r>
          </w:p>
          <w:p w:rsidR="003D681E" w:rsidRPr="00AE6D6B"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AE6D6B">
              <w:rPr>
                <w:rFonts w:ascii="Times New Roman" w:eastAsia="SimSun" w:hAnsi="Times New Roman" w:cs="Times New Roman"/>
                <w:color w:val="000000"/>
                <w:sz w:val="24"/>
                <w:szCs w:val="24"/>
                <w:lang w:val="en-US" w:eastAsia="zh-CN"/>
              </w:rPr>
              <w:t>(0.0146)</w:t>
            </w:r>
          </w:p>
        </w:tc>
        <w:tc>
          <w:tcPr>
            <w:tcW w:w="1832" w:type="dxa"/>
            <w:gridSpan w:val="2"/>
          </w:tcPr>
          <w:p w:rsidR="003D681E" w:rsidRPr="00AE6D6B"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AE6D6B">
              <w:rPr>
                <w:rFonts w:ascii="Times New Roman" w:eastAsia="SimSun" w:hAnsi="Times New Roman" w:cs="Times New Roman"/>
                <w:color w:val="000000"/>
                <w:sz w:val="24"/>
                <w:szCs w:val="24"/>
                <w:lang w:val="en-US" w:eastAsia="zh-CN"/>
              </w:rPr>
              <w:t>-0.0450***</w:t>
            </w:r>
          </w:p>
          <w:p w:rsidR="003D681E" w:rsidRPr="00AE6D6B"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AE6D6B">
              <w:rPr>
                <w:rFonts w:ascii="Times New Roman" w:eastAsia="SimSun" w:hAnsi="Times New Roman" w:cs="Times New Roman"/>
                <w:color w:val="000000"/>
                <w:sz w:val="24"/>
                <w:szCs w:val="24"/>
                <w:lang w:val="en-US" w:eastAsia="zh-CN"/>
              </w:rPr>
              <w:t>(0.0000)</w:t>
            </w:r>
          </w:p>
        </w:tc>
        <w:tc>
          <w:tcPr>
            <w:tcW w:w="1786" w:type="dxa"/>
          </w:tcPr>
          <w:p w:rsidR="003D681E" w:rsidRPr="00AE6D6B"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AE6D6B">
              <w:rPr>
                <w:rFonts w:ascii="Times New Roman" w:eastAsia="SimSun" w:hAnsi="Times New Roman" w:cs="Times New Roman"/>
                <w:color w:val="000000"/>
                <w:sz w:val="24"/>
                <w:szCs w:val="24"/>
                <w:lang w:val="en-US" w:eastAsia="zh-CN"/>
              </w:rPr>
              <w:t>-0.0429***</w:t>
            </w:r>
          </w:p>
          <w:p w:rsidR="003D681E" w:rsidRPr="00AE6D6B"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AE6D6B">
              <w:rPr>
                <w:rFonts w:ascii="Times New Roman" w:eastAsia="SimSun" w:hAnsi="Times New Roman" w:cs="Times New Roman"/>
                <w:color w:val="000000"/>
                <w:sz w:val="24"/>
                <w:szCs w:val="24"/>
                <w:lang w:val="en-US" w:eastAsia="zh-CN"/>
              </w:rPr>
              <w:t>(0.0001)</w:t>
            </w:r>
          </w:p>
        </w:tc>
      </w:tr>
      <w:tr w:rsidR="003D681E" w:rsidRPr="000809CB" w:rsidTr="0000658F">
        <w:trPr>
          <w:trHeight w:val="280"/>
        </w:trPr>
        <w:tc>
          <w:tcPr>
            <w:tcW w:w="1786" w:type="dxa"/>
          </w:tcPr>
          <w:p w:rsidR="003D681E" w:rsidRPr="00BA493C"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i/>
                <w:color w:val="000000"/>
                <w:sz w:val="24"/>
                <w:szCs w:val="24"/>
                <w:lang w:val="en-US" w:eastAsia="zh-CN"/>
              </w:rPr>
            </w:pPr>
            <w:r w:rsidRPr="00BA493C">
              <w:rPr>
                <w:rFonts w:ascii="Times New Roman" w:eastAsia="SimSun" w:hAnsi="Times New Roman" w:cs="Times New Roman"/>
                <w:i/>
                <w:color w:val="000000"/>
                <w:sz w:val="24"/>
                <w:szCs w:val="24"/>
                <w:lang w:val="en-US" w:eastAsia="zh-CN"/>
              </w:rPr>
              <w:t>FOROUT</w:t>
            </w:r>
          </w:p>
        </w:tc>
        <w:tc>
          <w:tcPr>
            <w:tcW w:w="1787" w:type="dxa"/>
          </w:tcPr>
          <w:p w:rsidR="003D681E" w:rsidRPr="00AE6D6B"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AE6D6B">
              <w:rPr>
                <w:rFonts w:ascii="Times New Roman" w:eastAsia="SimSun" w:hAnsi="Times New Roman" w:cs="Times New Roman"/>
                <w:color w:val="000000"/>
                <w:sz w:val="24"/>
                <w:szCs w:val="24"/>
                <w:lang w:val="en-US" w:eastAsia="zh-CN"/>
              </w:rPr>
              <w:t>0.0085**</w:t>
            </w:r>
          </w:p>
          <w:p w:rsidR="003D681E" w:rsidRPr="00AE6D6B"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AE6D6B">
              <w:rPr>
                <w:rFonts w:ascii="Times New Roman" w:eastAsia="SimSun" w:hAnsi="Times New Roman" w:cs="Times New Roman"/>
                <w:color w:val="000000"/>
                <w:sz w:val="24"/>
                <w:szCs w:val="24"/>
                <w:lang w:val="en-US" w:eastAsia="zh-CN"/>
              </w:rPr>
              <w:t xml:space="preserve"> (0.0218)</w:t>
            </w:r>
          </w:p>
        </w:tc>
        <w:tc>
          <w:tcPr>
            <w:tcW w:w="1740" w:type="dxa"/>
          </w:tcPr>
          <w:p w:rsidR="003D681E" w:rsidRPr="00AE6D6B"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AE6D6B">
              <w:rPr>
                <w:rFonts w:ascii="Times New Roman" w:eastAsia="SimSun" w:hAnsi="Times New Roman" w:cs="Times New Roman"/>
                <w:color w:val="000000"/>
                <w:sz w:val="24"/>
                <w:szCs w:val="24"/>
                <w:lang w:val="en-US" w:eastAsia="zh-CN"/>
              </w:rPr>
              <w:t>0.0063</w:t>
            </w:r>
          </w:p>
          <w:p w:rsidR="003D681E" w:rsidRPr="00AE6D6B"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AE6D6B">
              <w:rPr>
                <w:rFonts w:ascii="Times New Roman" w:eastAsia="SimSun" w:hAnsi="Times New Roman" w:cs="Times New Roman"/>
                <w:color w:val="000000"/>
                <w:sz w:val="24"/>
                <w:szCs w:val="24"/>
                <w:lang w:val="en-US" w:eastAsia="zh-CN"/>
              </w:rPr>
              <w:t>(0.1597)</w:t>
            </w:r>
          </w:p>
        </w:tc>
        <w:tc>
          <w:tcPr>
            <w:tcW w:w="1832" w:type="dxa"/>
            <w:gridSpan w:val="2"/>
          </w:tcPr>
          <w:p w:rsidR="003D681E" w:rsidRPr="00AE6D6B"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AE6D6B">
              <w:rPr>
                <w:rFonts w:ascii="Times New Roman" w:eastAsia="SimSun" w:hAnsi="Times New Roman" w:cs="Times New Roman"/>
                <w:color w:val="000000"/>
                <w:sz w:val="24"/>
                <w:szCs w:val="24"/>
                <w:lang w:val="en-US" w:eastAsia="zh-CN"/>
              </w:rPr>
              <w:t>0.0556***</w:t>
            </w:r>
          </w:p>
          <w:p w:rsidR="003D681E" w:rsidRPr="00AE6D6B"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AE6D6B">
              <w:rPr>
                <w:rFonts w:ascii="Times New Roman" w:eastAsia="SimSun" w:hAnsi="Times New Roman" w:cs="Times New Roman"/>
                <w:color w:val="000000"/>
                <w:sz w:val="24"/>
                <w:szCs w:val="24"/>
                <w:lang w:val="en-US" w:eastAsia="zh-CN"/>
              </w:rPr>
              <w:t>(0.0005)</w:t>
            </w:r>
          </w:p>
        </w:tc>
        <w:tc>
          <w:tcPr>
            <w:tcW w:w="1786" w:type="dxa"/>
          </w:tcPr>
          <w:p w:rsidR="003D681E" w:rsidRPr="00AE6D6B"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AE6D6B">
              <w:rPr>
                <w:rFonts w:ascii="Times New Roman" w:eastAsia="SimSun" w:hAnsi="Times New Roman" w:cs="Times New Roman"/>
                <w:color w:val="000000"/>
                <w:sz w:val="24"/>
                <w:szCs w:val="24"/>
                <w:lang w:val="en-US" w:eastAsia="zh-CN"/>
              </w:rPr>
              <w:t>0.0472***</w:t>
            </w:r>
          </w:p>
          <w:p w:rsidR="003D681E" w:rsidRPr="00AE6D6B"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AE6D6B">
              <w:rPr>
                <w:rFonts w:ascii="Times New Roman" w:eastAsia="SimSun" w:hAnsi="Times New Roman" w:cs="Times New Roman"/>
                <w:color w:val="000000"/>
                <w:sz w:val="24"/>
                <w:szCs w:val="24"/>
                <w:lang w:val="en-US" w:eastAsia="zh-CN"/>
              </w:rPr>
              <w:t>(0.0077)</w:t>
            </w:r>
          </w:p>
        </w:tc>
      </w:tr>
      <w:tr w:rsidR="003D681E" w:rsidRPr="000809CB" w:rsidTr="0000658F">
        <w:trPr>
          <w:trHeight w:val="280"/>
        </w:trPr>
        <w:tc>
          <w:tcPr>
            <w:tcW w:w="1786" w:type="dxa"/>
          </w:tcPr>
          <w:p w:rsidR="003D681E" w:rsidRPr="00BA493C"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i/>
                <w:color w:val="000000"/>
                <w:sz w:val="24"/>
                <w:szCs w:val="24"/>
                <w:vertAlign w:val="superscript"/>
                <w:lang w:val="en-US" w:eastAsia="zh-CN"/>
              </w:rPr>
            </w:pPr>
            <w:r w:rsidRPr="00BA493C">
              <w:rPr>
                <w:rFonts w:ascii="Times New Roman" w:eastAsia="SimSun" w:hAnsi="Times New Roman" w:cs="Times New Roman"/>
                <w:i/>
                <w:color w:val="000000"/>
                <w:sz w:val="24"/>
                <w:szCs w:val="24"/>
                <w:lang w:val="en-US" w:eastAsia="zh-CN"/>
              </w:rPr>
              <w:t>R</w:t>
            </w:r>
            <w:r w:rsidRPr="00BA493C">
              <w:rPr>
                <w:rFonts w:ascii="Times New Roman" w:eastAsia="SimSun" w:hAnsi="Times New Roman" w:cs="Times New Roman"/>
                <w:i/>
                <w:color w:val="000000"/>
                <w:sz w:val="24"/>
                <w:szCs w:val="24"/>
                <w:vertAlign w:val="superscript"/>
                <w:lang w:val="en-US" w:eastAsia="zh-CN"/>
              </w:rPr>
              <w:t>2</w:t>
            </w:r>
          </w:p>
        </w:tc>
        <w:tc>
          <w:tcPr>
            <w:tcW w:w="1787" w:type="dxa"/>
          </w:tcPr>
          <w:p w:rsidR="003D681E" w:rsidRPr="00AE6D6B"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AE6D6B">
              <w:rPr>
                <w:rFonts w:ascii="Times New Roman" w:eastAsia="SimSun" w:hAnsi="Times New Roman" w:cs="Times New Roman"/>
                <w:color w:val="000000"/>
                <w:sz w:val="24"/>
                <w:szCs w:val="24"/>
                <w:lang w:val="en-US" w:eastAsia="zh-CN"/>
              </w:rPr>
              <w:t>0.4953</w:t>
            </w:r>
          </w:p>
        </w:tc>
        <w:tc>
          <w:tcPr>
            <w:tcW w:w="1740" w:type="dxa"/>
          </w:tcPr>
          <w:p w:rsidR="003D681E" w:rsidRPr="00AE6D6B"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AE6D6B">
              <w:rPr>
                <w:rFonts w:ascii="Times New Roman" w:eastAsia="SimSun" w:hAnsi="Times New Roman" w:cs="Times New Roman"/>
                <w:color w:val="000000"/>
                <w:sz w:val="24"/>
                <w:szCs w:val="24"/>
                <w:lang w:val="en-US" w:eastAsia="zh-CN"/>
              </w:rPr>
              <w:t>0.3526</w:t>
            </w:r>
          </w:p>
        </w:tc>
        <w:tc>
          <w:tcPr>
            <w:tcW w:w="1832" w:type="dxa"/>
            <w:gridSpan w:val="2"/>
          </w:tcPr>
          <w:p w:rsidR="003D681E" w:rsidRPr="00AE6D6B"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AE6D6B">
              <w:rPr>
                <w:rFonts w:ascii="Times New Roman" w:eastAsia="SimSun" w:hAnsi="Times New Roman" w:cs="Times New Roman"/>
                <w:color w:val="000000"/>
                <w:sz w:val="24"/>
                <w:szCs w:val="24"/>
                <w:lang w:val="en-US" w:eastAsia="zh-CN"/>
              </w:rPr>
              <w:t>0.4850</w:t>
            </w:r>
          </w:p>
        </w:tc>
        <w:tc>
          <w:tcPr>
            <w:tcW w:w="1786" w:type="dxa"/>
          </w:tcPr>
          <w:p w:rsidR="003D681E" w:rsidRPr="00AE6D6B"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AE6D6B">
              <w:rPr>
                <w:rFonts w:ascii="Times New Roman" w:eastAsia="SimSun" w:hAnsi="Times New Roman" w:cs="Times New Roman"/>
                <w:color w:val="000000"/>
                <w:sz w:val="24"/>
                <w:szCs w:val="24"/>
                <w:lang w:val="en-US" w:eastAsia="zh-CN"/>
              </w:rPr>
              <w:t>0.3697</w:t>
            </w:r>
          </w:p>
        </w:tc>
      </w:tr>
      <w:tr w:rsidR="003D681E" w:rsidRPr="000809CB" w:rsidTr="0000658F">
        <w:trPr>
          <w:trHeight w:val="280"/>
        </w:trPr>
        <w:tc>
          <w:tcPr>
            <w:tcW w:w="1786" w:type="dxa"/>
          </w:tcPr>
          <w:p w:rsidR="003D681E" w:rsidRPr="00BA493C"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i/>
                <w:color w:val="000000"/>
                <w:sz w:val="24"/>
                <w:szCs w:val="24"/>
                <w:lang w:val="en-US" w:eastAsia="zh-CN"/>
              </w:rPr>
            </w:pPr>
            <w:r w:rsidRPr="00BA493C">
              <w:rPr>
                <w:rFonts w:ascii="Times New Roman" w:eastAsia="SimSun" w:hAnsi="Times New Roman" w:cs="Times New Roman"/>
                <w:i/>
                <w:color w:val="000000"/>
                <w:sz w:val="24"/>
                <w:szCs w:val="24"/>
                <w:lang w:val="en-US" w:eastAsia="zh-CN"/>
              </w:rPr>
              <w:t>F</w:t>
            </w:r>
          </w:p>
        </w:tc>
        <w:tc>
          <w:tcPr>
            <w:tcW w:w="1787" w:type="dxa"/>
          </w:tcPr>
          <w:p w:rsidR="003D681E" w:rsidRPr="00AE6D6B"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AE6D6B">
              <w:rPr>
                <w:rFonts w:ascii="Times New Roman" w:eastAsia="SimSun" w:hAnsi="Times New Roman" w:cs="Times New Roman"/>
                <w:color w:val="000000"/>
                <w:sz w:val="24"/>
                <w:szCs w:val="24"/>
                <w:lang w:val="en-US" w:eastAsia="zh-CN"/>
              </w:rPr>
              <w:t>0.0000</w:t>
            </w:r>
          </w:p>
        </w:tc>
        <w:tc>
          <w:tcPr>
            <w:tcW w:w="1740" w:type="dxa"/>
          </w:tcPr>
          <w:p w:rsidR="003D681E" w:rsidRPr="00AE6D6B"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AE6D6B">
              <w:rPr>
                <w:rFonts w:ascii="Times New Roman" w:eastAsia="SimSun" w:hAnsi="Times New Roman" w:cs="Times New Roman"/>
                <w:color w:val="000000"/>
                <w:sz w:val="24"/>
                <w:szCs w:val="24"/>
                <w:lang w:val="en-US" w:eastAsia="zh-CN"/>
              </w:rPr>
              <w:t>0.0000</w:t>
            </w:r>
          </w:p>
        </w:tc>
        <w:tc>
          <w:tcPr>
            <w:tcW w:w="1832" w:type="dxa"/>
            <w:gridSpan w:val="2"/>
          </w:tcPr>
          <w:p w:rsidR="003D681E" w:rsidRPr="00AE6D6B"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AE6D6B">
              <w:rPr>
                <w:rFonts w:ascii="Times New Roman" w:eastAsia="SimSun" w:hAnsi="Times New Roman" w:cs="Times New Roman"/>
                <w:color w:val="000000"/>
                <w:sz w:val="24"/>
                <w:szCs w:val="24"/>
                <w:lang w:val="en-US" w:eastAsia="zh-CN"/>
              </w:rPr>
              <w:t>0.0000</w:t>
            </w:r>
          </w:p>
        </w:tc>
        <w:tc>
          <w:tcPr>
            <w:tcW w:w="1786" w:type="dxa"/>
          </w:tcPr>
          <w:p w:rsidR="003D681E" w:rsidRPr="00AE6D6B"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AE6D6B">
              <w:rPr>
                <w:rFonts w:ascii="Times New Roman" w:eastAsia="SimSun" w:hAnsi="Times New Roman" w:cs="Times New Roman"/>
                <w:color w:val="000000"/>
                <w:sz w:val="24"/>
                <w:szCs w:val="24"/>
                <w:lang w:val="en-US" w:eastAsia="zh-CN"/>
              </w:rPr>
              <w:t>0.0000</w:t>
            </w:r>
          </w:p>
        </w:tc>
      </w:tr>
      <w:tr w:rsidR="003D681E" w:rsidRPr="000809CB" w:rsidTr="0000658F">
        <w:trPr>
          <w:trHeight w:val="280"/>
        </w:trPr>
        <w:tc>
          <w:tcPr>
            <w:tcW w:w="1786" w:type="dxa"/>
          </w:tcPr>
          <w:p w:rsidR="003D681E" w:rsidRPr="00BA493C"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i/>
                <w:color w:val="000000"/>
                <w:sz w:val="24"/>
                <w:szCs w:val="24"/>
                <w:lang w:val="en-US" w:eastAsia="zh-CN"/>
              </w:rPr>
            </w:pPr>
            <w:r w:rsidRPr="00BA493C">
              <w:rPr>
                <w:rFonts w:ascii="Times New Roman" w:eastAsia="SimSun" w:hAnsi="Times New Roman" w:cs="Times New Roman"/>
                <w:i/>
                <w:color w:val="000000"/>
                <w:sz w:val="24"/>
                <w:szCs w:val="24"/>
                <w:lang w:val="en-US" w:eastAsia="zh-CN"/>
              </w:rPr>
              <w:t>DW</w:t>
            </w:r>
          </w:p>
        </w:tc>
        <w:tc>
          <w:tcPr>
            <w:tcW w:w="1787" w:type="dxa"/>
          </w:tcPr>
          <w:p w:rsidR="003D681E" w:rsidRPr="00AE6D6B"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AE6D6B">
              <w:rPr>
                <w:rFonts w:ascii="Times New Roman" w:eastAsia="SimSun" w:hAnsi="Times New Roman" w:cs="Times New Roman"/>
                <w:color w:val="000000"/>
                <w:sz w:val="24"/>
                <w:szCs w:val="24"/>
                <w:lang w:val="en-US" w:eastAsia="zh-CN"/>
              </w:rPr>
              <w:t>1.5301</w:t>
            </w:r>
          </w:p>
        </w:tc>
        <w:tc>
          <w:tcPr>
            <w:tcW w:w="1740" w:type="dxa"/>
          </w:tcPr>
          <w:p w:rsidR="003D681E" w:rsidRPr="00AE6D6B"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AE6D6B">
              <w:rPr>
                <w:rFonts w:ascii="Times New Roman" w:eastAsia="SimSun" w:hAnsi="Times New Roman" w:cs="Times New Roman"/>
                <w:color w:val="000000"/>
                <w:sz w:val="24"/>
                <w:szCs w:val="24"/>
                <w:lang w:val="en-US" w:eastAsia="zh-CN"/>
              </w:rPr>
              <w:t>1.4778</w:t>
            </w:r>
          </w:p>
        </w:tc>
        <w:tc>
          <w:tcPr>
            <w:tcW w:w="1832" w:type="dxa"/>
            <w:gridSpan w:val="2"/>
          </w:tcPr>
          <w:p w:rsidR="003D681E" w:rsidRPr="00AE6D6B"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AE6D6B">
              <w:rPr>
                <w:rFonts w:ascii="Times New Roman" w:eastAsia="SimSun" w:hAnsi="Times New Roman" w:cs="Times New Roman"/>
                <w:color w:val="000000"/>
                <w:sz w:val="24"/>
                <w:szCs w:val="24"/>
                <w:lang w:val="en-US" w:eastAsia="zh-CN"/>
              </w:rPr>
              <w:t>1.6866</w:t>
            </w:r>
          </w:p>
        </w:tc>
        <w:tc>
          <w:tcPr>
            <w:tcW w:w="1786" w:type="dxa"/>
          </w:tcPr>
          <w:p w:rsidR="003D681E" w:rsidRPr="00AE6D6B"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AE6D6B">
              <w:rPr>
                <w:rFonts w:ascii="Times New Roman" w:eastAsia="SimSun" w:hAnsi="Times New Roman" w:cs="Times New Roman"/>
                <w:color w:val="000000"/>
                <w:sz w:val="24"/>
                <w:szCs w:val="24"/>
                <w:lang w:val="en-US" w:eastAsia="zh-CN"/>
              </w:rPr>
              <w:t>1.7948</w:t>
            </w:r>
          </w:p>
        </w:tc>
      </w:tr>
      <w:tr w:rsidR="003D681E" w:rsidRPr="000809CB" w:rsidTr="0000658F">
        <w:trPr>
          <w:trHeight w:val="280"/>
        </w:trPr>
        <w:tc>
          <w:tcPr>
            <w:tcW w:w="1786" w:type="dxa"/>
          </w:tcPr>
          <w:p w:rsidR="003D681E" w:rsidRPr="00BA493C"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i/>
                <w:color w:val="000000"/>
                <w:sz w:val="24"/>
                <w:szCs w:val="24"/>
                <w:lang w:val="en-US" w:eastAsia="zh-CN"/>
              </w:rPr>
            </w:pPr>
            <w:r w:rsidRPr="00BA493C">
              <w:rPr>
                <w:rFonts w:ascii="Times New Roman" w:eastAsia="Microsoft YaHei" w:hAnsi="Times New Roman" w:cs="Times New Roman"/>
                <w:bCs/>
                <w:i/>
                <w:sz w:val="24"/>
                <w:szCs w:val="24"/>
                <w:lang w:val="en-US" w:eastAsia="zh-CN"/>
              </w:rPr>
              <w:t>Optimal</w:t>
            </w:r>
            <w:r w:rsidRPr="00BA493C">
              <w:rPr>
                <w:rFonts w:ascii="Times New Roman" w:eastAsia="Microsoft YaHei" w:hAnsi="Times New Roman" w:cs="Times New Roman"/>
                <w:i/>
                <w:sz w:val="24"/>
                <w:szCs w:val="24"/>
                <w:lang w:val="en-US" w:eastAsia="zh-CN"/>
              </w:rPr>
              <w:t xml:space="preserve"> CON </w:t>
            </w:r>
          </w:p>
        </w:tc>
        <w:tc>
          <w:tcPr>
            <w:tcW w:w="1787" w:type="dxa"/>
          </w:tcPr>
          <w:p w:rsidR="003D681E" w:rsidRPr="00AE6D6B"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AE6D6B">
              <w:rPr>
                <w:rFonts w:ascii="Times New Roman" w:eastAsia="SimSun" w:hAnsi="Times New Roman" w:cs="Times New Roman"/>
                <w:color w:val="000000"/>
                <w:sz w:val="24"/>
                <w:szCs w:val="24"/>
                <w:lang w:val="en-US" w:eastAsia="zh-CN"/>
              </w:rPr>
              <w:t>50.57</w:t>
            </w:r>
          </w:p>
        </w:tc>
        <w:tc>
          <w:tcPr>
            <w:tcW w:w="1740" w:type="dxa"/>
          </w:tcPr>
          <w:p w:rsidR="003D681E" w:rsidRPr="00AE6D6B"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AE6D6B">
              <w:rPr>
                <w:rFonts w:ascii="Times New Roman" w:eastAsia="SimSun" w:hAnsi="Times New Roman" w:cs="Times New Roman"/>
                <w:color w:val="000000"/>
                <w:sz w:val="24"/>
                <w:szCs w:val="24"/>
                <w:lang w:val="en-US" w:eastAsia="zh-CN"/>
              </w:rPr>
              <w:t>49.80</w:t>
            </w:r>
          </w:p>
        </w:tc>
        <w:tc>
          <w:tcPr>
            <w:tcW w:w="1832" w:type="dxa"/>
            <w:gridSpan w:val="2"/>
          </w:tcPr>
          <w:p w:rsidR="003D681E" w:rsidRPr="00AE6D6B"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AE6D6B">
              <w:rPr>
                <w:rFonts w:ascii="Times New Roman" w:eastAsia="SimSun" w:hAnsi="Times New Roman" w:cs="Times New Roman"/>
                <w:color w:val="000000"/>
                <w:sz w:val="24"/>
                <w:szCs w:val="24"/>
                <w:lang w:val="en-US" w:eastAsia="zh-CN"/>
              </w:rPr>
              <w:t>66.59</w:t>
            </w:r>
          </w:p>
        </w:tc>
        <w:tc>
          <w:tcPr>
            <w:tcW w:w="1786" w:type="dxa"/>
          </w:tcPr>
          <w:p w:rsidR="003D681E" w:rsidRPr="00AE6D6B" w:rsidRDefault="003D681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4"/>
                <w:szCs w:val="24"/>
                <w:lang w:val="en-US" w:eastAsia="zh-CN"/>
              </w:rPr>
            </w:pPr>
            <w:r w:rsidRPr="00AE6D6B">
              <w:rPr>
                <w:rFonts w:ascii="Times New Roman" w:eastAsia="SimSun" w:hAnsi="Times New Roman" w:cs="Times New Roman"/>
                <w:color w:val="000000"/>
                <w:sz w:val="24"/>
                <w:szCs w:val="24"/>
                <w:lang w:val="en-US" w:eastAsia="zh-CN"/>
              </w:rPr>
              <w:t>62.82</w:t>
            </w:r>
          </w:p>
        </w:tc>
      </w:tr>
    </w:tbl>
    <w:p w:rsidR="003D681E" w:rsidRDefault="003D681E" w:rsidP="001F27A1">
      <w:pPr>
        <w:spacing w:line="360" w:lineRule="auto"/>
      </w:pPr>
      <w:r>
        <w:t>Notes: Dependent variable: YG; p-values are in parentheses; * p&lt;0.1, ** p&lt;0.05, *** p&lt;0.01</w:t>
      </w:r>
    </w:p>
    <w:p w:rsidR="003D681E" w:rsidRPr="000809CB" w:rsidRDefault="003D681E" w:rsidP="001F27A1">
      <w:pPr>
        <w:widowControl w:val="0"/>
        <w:autoSpaceDE w:val="0"/>
        <w:autoSpaceDN w:val="0"/>
        <w:adjustRightInd w:val="0"/>
        <w:spacing w:after="0" w:line="360" w:lineRule="auto"/>
        <w:ind w:leftChars="-50" w:left="-110" w:rightChars="-50" w:right="-110"/>
        <w:rPr>
          <w:rFonts w:ascii="Times New Roman" w:eastAsiaTheme="minorEastAsia" w:hAnsi="Times New Roman" w:cs="Times New Roman"/>
          <w:bCs/>
          <w:lang w:val="en-US" w:eastAsia="zh-CN"/>
        </w:rPr>
      </w:pPr>
    </w:p>
    <w:bookmarkEnd w:id="5"/>
    <w:bookmarkEnd w:id="6"/>
    <w:p w:rsidR="000809CB" w:rsidRPr="000809CB" w:rsidRDefault="000809CB" w:rsidP="001F27A1">
      <w:pPr>
        <w:widowControl w:val="0"/>
        <w:autoSpaceDE w:val="0"/>
        <w:autoSpaceDN w:val="0"/>
        <w:adjustRightInd w:val="0"/>
        <w:spacing w:after="0" w:line="360" w:lineRule="auto"/>
        <w:rPr>
          <w:rFonts w:ascii="Arial" w:eastAsiaTheme="minorEastAsia" w:hAnsi="Arial" w:cs="Arial"/>
          <w:sz w:val="18"/>
          <w:szCs w:val="18"/>
          <w:lang w:val="en-US"/>
        </w:rPr>
      </w:pPr>
    </w:p>
    <w:p w:rsidR="000809CB" w:rsidRDefault="000809CB" w:rsidP="001F27A1">
      <w:pPr>
        <w:widowControl w:val="0"/>
        <w:autoSpaceDE w:val="0"/>
        <w:autoSpaceDN w:val="0"/>
        <w:adjustRightInd w:val="0"/>
        <w:spacing w:after="0" w:line="360" w:lineRule="auto"/>
        <w:rPr>
          <w:rFonts w:ascii="Arial" w:eastAsiaTheme="minorEastAsia" w:hAnsi="Arial" w:cs="Arial"/>
          <w:sz w:val="18"/>
          <w:szCs w:val="18"/>
          <w:lang w:val="en-US"/>
        </w:rPr>
      </w:pPr>
    </w:p>
    <w:p w:rsidR="003D681E" w:rsidRDefault="003D681E" w:rsidP="001F27A1">
      <w:pPr>
        <w:widowControl w:val="0"/>
        <w:autoSpaceDE w:val="0"/>
        <w:autoSpaceDN w:val="0"/>
        <w:adjustRightInd w:val="0"/>
        <w:spacing w:after="0" w:line="360" w:lineRule="auto"/>
        <w:rPr>
          <w:rFonts w:ascii="Arial" w:eastAsiaTheme="minorEastAsia" w:hAnsi="Arial" w:cs="Arial"/>
          <w:sz w:val="18"/>
          <w:szCs w:val="18"/>
          <w:lang w:val="en-US"/>
        </w:rPr>
      </w:pPr>
    </w:p>
    <w:p w:rsidR="00755FFE" w:rsidRPr="00E05AE6" w:rsidRDefault="000716D1" w:rsidP="000716D1">
      <w:pPr>
        <w:rPr>
          <w:rFonts w:ascii="Arial" w:eastAsiaTheme="minorEastAsia" w:hAnsi="Arial" w:cs="Arial"/>
          <w:sz w:val="18"/>
          <w:szCs w:val="18"/>
          <w:lang w:val="en-US"/>
        </w:rPr>
      </w:pPr>
      <w:r>
        <w:rPr>
          <w:rFonts w:ascii="Times New Roman" w:eastAsiaTheme="minorEastAsia" w:hAnsi="Times New Roman" w:cs="Times New Roman"/>
          <w:b/>
          <w:bCs/>
          <w:lang w:val="en-US" w:eastAsia="zh-CN"/>
        </w:rPr>
        <w:br w:type="page"/>
      </w:r>
      <w:bookmarkStart w:id="7" w:name="OLE_LINK127"/>
      <w:bookmarkStart w:id="8" w:name="OLE_LINK130"/>
      <w:r w:rsidR="000809CB" w:rsidRPr="000716D1">
        <w:rPr>
          <w:rFonts w:ascii="Times New Roman" w:eastAsia="Microsoft YaHei" w:hAnsi="Times New Roman" w:cs="Times New Roman"/>
          <w:b/>
          <w:bCs/>
          <w:sz w:val="24"/>
          <w:szCs w:val="24"/>
          <w:lang w:val="en-US" w:eastAsia="zh-CN"/>
        </w:rPr>
        <w:lastRenderedPageBreak/>
        <w:t xml:space="preserve">Table </w:t>
      </w:r>
      <w:bookmarkEnd w:id="7"/>
      <w:bookmarkEnd w:id="8"/>
      <w:r w:rsidR="003557BD">
        <w:rPr>
          <w:rFonts w:ascii="Times New Roman" w:eastAsia="Microsoft YaHei" w:hAnsi="Times New Roman" w:cs="Times New Roman"/>
          <w:b/>
          <w:bCs/>
          <w:sz w:val="24"/>
          <w:szCs w:val="24"/>
          <w:lang w:val="en-US" w:eastAsia="zh-CN"/>
        </w:rPr>
        <w:t xml:space="preserve">4 </w:t>
      </w:r>
      <w:r>
        <w:rPr>
          <w:rFonts w:ascii="Times New Roman" w:eastAsia="Microsoft YaHei" w:hAnsi="Times New Roman" w:cs="Times New Roman"/>
          <w:b/>
          <w:bCs/>
          <w:sz w:val="24"/>
          <w:szCs w:val="24"/>
          <w:lang w:val="en-US" w:eastAsia="zh-CN"/>
        </w:rPr>
        <w:t>E</w:t>
      </w:r>
      <w:r w:rsidR="003557BD">
        <w:rPr>
          <w:rFonts w:ascii="Times New Roman" w:eastAsia="Microsoft YaHei" w:hAnsi="Times New Roman" w:cs="Times New Roman"/>
          <w:b/>
          <w:bCs/>
          <w:sz w:val="24"/>
          <w:szCs w:val="24"/>
          <w:lang w:val="en-US" w:eastAsia="zh-CN"/>
        </w:rPr>
        <w:t xml:space="preserve">xtreme </w:t>
      </w:r>
      <w:r>
        <w:rPr>
          <w:rFonts w:ascii="Times New Roman" w:eastAsia="Microsoft YaHei" w:hAnsi="Times New Roman" w:cs="Times New Roman"/>
          <w:b/>
          <w:bCs/>
          <w:sz w:val="24"/>
          <w:szCs w:val="24"/>
          <w:lang w:val="en-US" w:eastAsia="zh-CN"/>
        </w:rPr>
        <w:t>B</w:t>
      </w:r>
      <w:r w:rsidR="003557BD">
        <w:rPr>
          <w:rFonts w:ascii="Times New Roman" w:eastAsia="Microsoft YaHei" w:hAnsi="Times New Roman" w:cs="Times New Roman"/>
          <w:b/>
          <w:bCs/>
          <w:sz w:val="24"/>
          <w:szCs w:val="24"/>
          <w:lang w:val="en-US" w:eastAsia="zh-CN"/>
        </w:rPr>
        <w:t xml:space="preserve">ounds </w:t>
      </w:r>
      <w:r>
        <w:rPr>
          <w:rFonts w:ascii="Times New Roman" w:eastAsia="Microsoft YaHei" w:hAnsi="Times New Roman" w:cs="Times New Roman"/>
          <w:b/>
          <w:bCs/>
          <w:sz w:val="24"/>
          <w:szCs w:val="24"/>
          <w:lang w:val="en-US" w:eastAsia="zh-CN"/>
        </w:rPr>
        <w:t>A</w:t>
      </w:r>
      <w:r w:rsidR="003557BD">
        <w:rPr>
          <w:rFonts w:ascii="Times New Roman" w:eastAsia="Microsoft YaHei" w:hAnsi="Times New Roman" w:cs="Times New Roman"/>
          <w:b/>
          <w:bCs/>
          <w:sz w:val="24"/>
          <w:szCs w:val="24"/>
          <w:lang w:val="en-US" w:eastAsia="zh-CN"/>
        </w:rPr>
        <w:t>nalysis</w:t>
      </w:r>
      <w:r>
        <w:rPr>
          <w:rFonts w:ascii="Times New Roman" w:eastAsia="Microsoft YaHei" w:hAnsi="Times New Roman" w:cs="Times New Roman"/>
          <w:b/>
          <w:bCs/>
          <w:sz w:val="24"/>
          <w:szCs w:val="24"/>
          <w:lang w:val="en-US" w:eastAsia="zh-CN"/>
        </w:rPr>
        <w:t xml:space="preserve"> of</w:t>
      </w:r>
      <w:r w:rsidR="00755FFE" w:rsidRPr="000716D1">
        <w:rPr>
          <w:rFonts w:ascii="Times New Roman" w:eastAsia="Microsoft YaHei" w:hAnsi="Times New Roman" w:cs="Times New Roman"/>
          <w:b/>
          <w:bCs/>
          <w:sz w:val="24"/>
          <w:szCs w:val="24"/>
          <w:lang w:val="en-US" w:eastAsia="zh-CN"/>
        </w:rPr>
        <w:t xml:space="preserve"> consumption and foreign account variables</w:t>
      </w:r>
    </w:p>
    <w:tbl>
      <w:tblPr>
        <w:tblpPr w:leftFromText="180" w:rightFromText="180" w:vertAnchor="text" w:tblpX="106" w:tblpY="1"/>
        <w:tblOverlap w:val="neve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9"/>
        <w:gridCol w:w="1169"/>
        <w:gridCol w:w="1170"/>
        <w:gridCol w:w="888"/>
        <w:gridCol w:w="1559"/>
        <w:gridCol w:w="709"/>
        <w:gridCol w:w="1559"/>
        <w:gridCol w:w="1134"/>
      </w:tblGrid>
      <w:tr w:rsidR="00755FFE" w:rsidRPr="000809CB" w:rsidTr="00755FFE">
        <w:trPr>
          <w:trHeight w:val="611"/>
        </w:trPr>
        <w:tc>
          <w:tcPr>
            <w:tcW w:w="1169" w:type="dxa"/>
          </w:tcPr>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p>
        </w:tc>
        <w:tc>
          <w:tcPr>
            <w:tcW w:w="1169" w:type="dxa"/>
          </w:tcPr>
          <w:p w:rsidR="00755FFE" w:rsidRPr="000716D1" w:rsidRDefault="00755FFE" w:rsidP="000716D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i/>
                <w:color w:val="000000"/>
                <w:sz w:val="20"/>
                <w:szCs w:val="20"/>
                <w:lang w:val="en-US" w:eastAsia="zh-CN"/>
              </w:rPr>
            </w:pPr>
          </w:p>
          <w:p w:rsidR="00755FFE" w:rsidRPr="000716D1" w:rsidRDefault="004A74F5" w:rsidP="000716D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i/>
                <w:color w:val="000000"/>
                <w:sz w:val="20"/>
                <w:szCs w:val="20"/>
                <w:lang w:val="en-US" w:eastAsia="zh-CN"/>
              </w:rPr>
            </w:pPr>
            <w:r>
              <w:rPr>
                <w:rFonts w:ascii="Times New Roman" w:eastAsia="SimSun" w:hAnsi="Times New Roman" w:cs="Times New Roman"/>
                <w:i/>
                <w:color w:val="000000"/>
                <w:sz w:val="20"/>
                <w:szCs w:val="20"/>
                <w:lang w:val="en-US" w:eastAsia="zh-CN"/>
              </w:rPr>
              <w:t>Variable</w:t>
            </w:r>
          </w:p>
        </w:tc>
        <w:tc>
          <w:tcPr>
            <w:tcW w:w="1170" w:type="dxa"/>
          </w:tcPr>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Microsoft YaHei" w:hAnsi="Times New Roman" w:cs="Times New Roman"/>
                <w:sz w:val="20"/>
                <w:szCs w:val="20"/>
                <w:lang w:val="en-US" w:eastAsia="zh-CN"/>
              </w:rPr>
            </w:pPr>
          </w:p>
          <w:p w:rsidR="00755FFE" w:rsidRPr="00F10780" w:rsidRDefault="00F10780"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i/>
                <w:color w:val="000000"/>
                <w:sz w:val="20"/>
                <w:szCs w:val="20"/>
                <w:vertAlign w:val="subscript"/>
                <w:lang w:val="en-US" w:eastAsia="zh-CN"/>
              </w:rPr>
            </w:pPr>
            <w:r>
              <w:rPr>
                <w:rFonts w:ascii="Times New Roman" w:eastAsia="Microsoft YaHei" w:hAnsi="Times New Roman" w:cs="Times New Roman"/>
                <w:i/>
                <w:sz w:val="20"/>
                <w:szCs w:val="20"/>
                <w:lang w:val="en-US" w:eastAsia="zh-CN"/>
              </w:rPr>
              <w:t>a</w:t>
            </w:r>
            <w:r>
              <w:rPr>
                <w:rFonts w:ascii="Times New Roman" w:eastAsia="Microsoft YaHei" w:hAnsi="Times New Roman" w:cs="Times New Roman"/>
                <w:i/>
                <w:sz w:val="20"/>
                <w:szCs w:val="20"/>
                <w:vertAlign w:val="subscript"/>
                <w:lang w:val="en-US" w:eastAsia="zh-CN"/>
              </w:rPr>
              <w:t>i</w:t>
            </w:r>
          </w:p>
        </w:tc>
        <w:tc>
          <w:tcPr>
            <w:tcW w:w="888" w:type="dxa"/>
          </w:tcPr>
          <w:p w:rsidR="00755FFE" w:rsidRPr="004A74F5"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i/>
                <w:color w:val="000000"/>
                <w:sz w:val="20"/>
                <w:szCs w:val="20"/>
                <w:lang w:val="en-US" w:eastAsia="zh-CN"/>
              </w:rPr>
            </w:pPr>
            <w:r w:rsidRPr="004A74F5">
              <w:rPr>
                <w:rFonts w:ascii="Times New Roman" w:eastAsia="Microsoft YaHei" w:hAnsi="Times New Roman" w:cs="Times New Roman"/>
                <w:bCs/>
                <w:i/>
                <w:sz w:val="20"/>
                <w:szCs w:val="20"/>
                <w:lang w:val="en-US" w:eastAsia="zh-CN"/>
              </w:rPr>
              <w:t>Standard error</w:t>
            </w:r>
          </w:p>
        </w:tc>
        <w:tc>
          <w:tcPr>
            <w:tcW w:w="1559" w:type="dxa"/>
          </w:tcPr>
          <w:p w:rsidR="00F10780" w:rsidRDefault="00F10780" w:rsidP="00F10780">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p>
          <w:p w:rsidR="00755FFE" w:rsidRPr="00755FFE" w:rsidRDefault="00141F00" w:rsidP="00F10780">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m:oMath>
              <m:sSub>
                <m:sSubPr>
                  <m:ctrlPr>
                    <w:rPr>
                      <w:rFonts w:ascii="Cambria Math" w:eastAsia="SimSun" w:hAnsi="Cambria Math" w:cs="Times New Roman"/>
                      <w:i/>
                      <w:color w:val="000000"/>
                      <w:sz w:val="20"/>
                      <w:szCs w:val="20"/>
                      <w:lang w:val="en-US" w:eastAsia="zh-CN"/>
                    </w:rPr>
                  </m:ctrlPr>
                </m:sSubPr>
                <m:e>
                  <m:r>
                    <w:rPr>
                      <w:rFonts w:ascii="Cambria Math" w:eastAsia="SimSun" w:hAnsi="Cambria Math" w:cs="Times New Roman"/>
                      <w:color w:val="000000"/>
                      <w:sz w:val="20"/>
                      <w:szCs w:val="20"/>
                      <w:lang w:val="en-US" w:eastAsia="zh-CN"/>
                    </w:rPr>
                    <m:t>a</m:t>
                  </m:r>
                </m:e>
                <m:sub>
                  <m:r>
                    <w:rPr>
                      <w:rFonts w:ascii="Cambria Math" w:eastAsia="SimSun" w:hAnsi="Cambria Math" w:cs="Times New Roman"/>
                      <w:color w:val="000000"/>
                      <w:sz w:val="20"/>
                      <w:szCs w:val="20"/>
                      <w:lang w:val="en-US" w:eastAsia="zh-CN"/>
                    </w:rPr>
                    <m:t>i</m:t>
                  </m:r>
                </m:sub>
              </m:sSub>
              <m:r>
                <w:rPr>
                  <w:rFonts w:ascii="Cambria Math" w:eastAsia="SimSun" w:hAnsi="Cambria Math" w:cs="Times New Roman"/>
                  <w:color w:val="000000"/>
                  <w:sz w:val="20"/>
                  <w:szCs w:val="20"/>
                  <w:lang w:val="en-US" w:eastAsia="zh-CN"/>
                </w:rPr>
                <m:t xml:space="preserve">∈[ </m:t>
              </m:r>
              <m:bar>
                <m:barPr>
                  <m:ctrlPr>
                    <w:rPr>
                      <w:rFonts w:ascii="Cambria Math" w:eastAsia="SimSun" w:hAnsi="Cambria Math" w:cs="Times New Roman"/>
                      <w:i/>
                      <w:color w:val="000000"/>
                      <w:sz w:val="20"/>
                      <w:szCs w:val="20"/>
                      <w:lang w:val="en-US" w:eastAsia="zh-CN"/>
                    </w:rPr>
                  </m:ctrlPr>
                </m:barPr>
                <m:e>
                  <m:sSub>
                    <m:sSubPr>
                      <m:ctrlPr>
                        <w:rPr>
                          <w:rFonts w:ascii="Cambria Math" w:eastAsia="SimSun" w:hAnsi="Cambria Math" w:cs="Times New Roman"/>
                          <w:i/>
                          <w:color w:val="000000"/>
                          <w:sz w:val="20"/>
                          <w:szCs w:val="20"/>
                          <w:lang w:val="en-US" w:eastAsia="zh-CN"/>
                        </w:rPr>
                      </m:ctrlPr>
                    </m:sSubPr>
                    <m:e>
                      <m:r>
                        <w:rPr>
                          <w:rFonts w:ascii="Cambria Math" w:eastAsia="SimSun" w:hAnsi="Cambria Math" w:cs="Times New Roman"/>
                          <w:color w:val="000000"/>
                          <w:sz w:val="20"/>
                          <w:szCs w:val="20"/>
                          <w:lang w:val="en-US" w:eastAsia="zh-CN"/>
                        </w:rPr>
                        <m:t>a</m:t>
                      </m:r>
                    </m:e>
                    <m:sub>
                      <m:r>
                        <w:rPr>
                          <w:rFonts w:ascii="Cambria Math" w:eastAsia="SimSun" w:hAnsi="Cambria Math" w:cs="Times New Roman"/>
                          <w:color w:val="000000"/>
                          <w:sz w:val="20"/>
                          <w:szCs w:val="20"/>
                          <w:lang w:val="en-US" w:eastAsia="zh-CN"/>
                        </w:rPr>
                        <m:t>i</m:t>
                      </m:r>
                    </m:sub>
                  </m:sSub>
                </m:e>
              </m:bar>
              <m:r>
                <w:rPr>
                  <w:rFonts w:ascii="Cambria Math" w:eastAsia="SimSun" w:hAnsi="Cambria Math" w:cs="Times New Roman"/>
                  <w:color w:val="000000"/>
                  <w:sz w:val="20"/>
                  <w:szCs w:val="20"/>
                  <w:lang w:val="en-US" w:eastAsia="zh-CN"/>
                </w:rPr>
                <m:t>,</m:t>
              </m:r>
              <m:bar>
                <m:barPr>
                  <m:pos m:val="top"/>
                  <m:ctrlPr>
                    <w:rPr>
                      <w:rFonts w:ascii="Cambria Math" w:eastAsia="SimSun" w:hAnsi="Cambria Math" w:cs="Times New Roman"/>
                      <w:i/>
                      <w:color w:val="000000"/>
                      <w:sz w:val="20"/>
                      <w:szCs w:val="20"/>
                      <w:lang w:val="en-US" w:eastAsia="zh-CN"/>
                    </w:rPr>
                  </m:ctrlPr>
                </m:barPr>
                <m:e>
                  <m:sSub>
                    <m:sSubPr>
                      <m:ctrlPr>
                        <w:rPr>
                          <w:rFonts w:ascii="Cambria Math" w:eastAsia="SimSun" w:hAnsi="Cambria Math" w:cs="Times New Roman"/>
                          <w:i/>
                          <w:color w:val="000000"/>
                          <w:sz w:val="20"/>
                          <w:szCs w:val="20"/>
                          <w:lang w:val="en-US" w:eastAsia="zh-CN"/>
                        </w:rPr>
                      </m:ctrlPr>
                    </m:sSubPr>
                    <m:e>
                      <m:r>
                        <w:rPr>
                          <w:rFonts w:ascii="Cambria Math" w:eastAsia="SimSun" w:hAnsi="Cambria Math" w:cs="Times New Roman"/>
                          <w:color w:val="000000"/>
                          <w:sz w:val="20"/>
                          <w:szCs w:val="20"/>
                          <w:lang w:val="en-US" w:eastAsia="zh-CN"/>
                        </w:rPr>
                        <m:t>a</m:t>
                      </m:r>
                    </m:e>
                    <m:sub>
                      <m:r>
                        <w:rPr>
                          <w:rFonts w:ascii="Cambria Math" w:eastAsia="SimSun" w:hAnsi="Cambria Math" w:cs="Times New Roman"/>
                          <w:color w:val="000000"/>
                          <w:sz w:val="20"/>
                          <w:szCs w:val="20"/>
                          <w:lang w:val="en-US" w:eastAsia="zh-CN"/>
                        </w:rPr>
                        <m:t>i</m:t>
                      </m:r>
                    </m:sub>
                  </m:sSub>
                </m:e>
              </m:bar>
            </m:oMath>
            <w:r w:rsidR="00F10780">
              <w:rPr>
                <w:rFonts w:ascii="Times New Roman" w:eastAsia="SimSun" w:hAnsi="Times New Roman" w:cs="Times New Roman"/>
                <w:color w:val="000000"/>
                <w:sz w:val="20"/>
                <w:szCs w:val="20"/>
                <w:lang w:val="en-US" w:eastAsia="zh-CN"/>
              </w:rPr>
              <w:t xml:space="preserve"> ]</w:t>
            </w:r>
          </w:p>
        </w:tc>
        <w:tc>
          <w:tcPr>
            <w:tcW w:w="709" w:type="dxa"/>
          </w:tcPr>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Microsoft YaHei" w:hAnsi="Times New Roman" w:cs="Times New Roman"/>
                <w:bCs/>
                <w:sz w:val="20"/>
                <w:szCs w:val="20"/>
                <w:lang w:val="en-US" w:eastAsia="zh-CN"/>
              </w:rPr>
            </w:pPr>
          </w:p>
          <w:p w:rsidR="00755FFE" w:rsidRPr="00F10780" w:rsidRDefault="00F10780" w:rsidP="001F27A1">
            <w:pPr>
              <w:widowControl w:val="0"/>
              <w:autoSpaceDE w:val="0"/>
              <w:autoSpaceDN w:val="0"/>
              <w:adjustRightInd w:val="0"/>
              <w:spacing w:after="0" w:line="360" w:lineRule="auto"/>
              <w:ind w:leftChars="-50" w:left="-110" w:rightChars="-50" w:right="-110"/>
              <w:jc w:val="center"/>
              <w:rPr>
                <w:rFonts w:ascii="Times New Roman" w:eastAsia="Microsoft YaHei" w:hAnsi="Times New Roman" w:cs="Times New Roman"/>
                <w:bCs/>
                <w:i/>
                <w:sz w:val="20"/>
                <w:szCs w:val="20"/>
                <w:lang w:val="en-US" w:eastAsia="zh-CN"/>
              </w:rPr>
            </w:pPr>
            <w:r>
              <w:rPr>
                <w:rFonts w:ascii="Times New Roman" w:eastAsia="Microsoft YaHei" w:hAnsi="Times New Roman" w:cs="Times New Roman"/>
                <w:bCs/>
                <w:i/>
                <w:sz w:val="20"/>
                <w:szCs w:val="20"/>
                <w:lang w:val="en-US" w:eastAsia="zh-CN"/>
              </w:rPr>
              <w:t>t</w:t>
            </w:r>
          </w:p>
        </w:tc>
        <w:tc>
          <w:tcPr>
            <w:tcW w:w="1559" w:type="dxa"/>
          </w:tcPr>
          <w:p w:rsidR="00755FFE" w:rsidRPr="004A74F5" w:rsidRDefault="00755FFE" w:rsidP="001F27A1">
            <w:pPr>
              <w:widowControl w:val="0"/>
              <w:autoSpaceDE w:val="0"/>
              <w:autoSpaceDN w:val="0"/>
              <w:adjustRightInd w:val="0"/>
              <w:spacing w:after="0" w:line="360" w:lineRule="auto"/>
              <w:ind w:leftChars="-50" w:left="-110" w:rightChars="-50" w:right="-110"/>
              <w:jc w:val="center"/>
              <w:rPr>
                <w:rFonts w:ascii="Times New Roman" w:eastAsia="Microsoft YaHei" w:hAnsi="Times New Roman" w:cs="Times New Roman"/>
                <w:bCs/>
                <w:i/>
                <w:sz w:val="20"/>
                <w:szCs w:val="20"/>
                <w:lang w:val="en-US" w:eastAsia="zh-CN"/>
              </w:rPr>
            </w:pPr>
          </w:p>
          <w:p w:rsidR="00755FFE" w:rsidRPr="004A74F5" w:rsidRDefault="00755FFE" w:rsidP="001F27A1">
            <w:pPr>
              <w:widowControl w:val="0"/>
              <w:autoSpaceDE w:val="0"/>
              <w:autoSpaceDN w:val="0"/>
              <w:adjustRightInd w:val="0"/>
              <w:spacing w:after="0" w:line="360" w:lineRule="auto"/>
              <w:ind w:leftChars="-50" w:left="-110" w:rightChars="-50" w:right="-110"/>
              <w:jc w:val="center"/>
              <w:rPr>
                <w:rFonts w:ascii="Times New Roman" w:eastAsia="Microsoft YaHei" w:hAnsi="Times New Roman" w:cs="Times New Roman"/>
                <w:bCs/>
                <w:i/>
                <w:sz w:val="20"/>
                <w:szCs w:val="20"/>
                <w:lang w:val="en-US" w:eastAsia="zh-CN"/>
              </w:rPr>
            </w:pPr>
            <w:r w:rsidRPr="004A74F5">
              <w:rPr>
                <w:rFonts w:ascii="Times New Roman" w:eastAsia="Microsoft YaHei" w:hAnsi="Times New Roman" w:cs="Times New Roman"/>
                <w:bCs/>
                <w:i/>
                <w:sz w:val="20"/>
                <w:szCs w:val="20"/>
                <w:lang w:val="en-US" w:eastAsia="zh-CN"/>
              </w:rPr>
              <w:t>Other variables</w:t>
            </w:r>
          </w:p>
        </w:tc>
        <w:tc>
          <w:tcPr>
            <w:tcW w:w="1134" w:type="dxa"/>
          </w:tcPr>
          <w:p w:rsidR="00755FFE" w:rsidRPr="004A74F5" w:rsidRDefault="00755FFE" w:rsidP="001F27A1">
            <w:pPr>
              <w:widowControl w:val="0"/>
              <w:autoSpaceDE w:val="0"/>
              <w:autoSpaceDN w:val="0"/>
              <w:adjustRightInd w:val="0"/>
              <w:spacing w:after="0" w:line="360" w:lineRule="auto"/>
              <w:ind w:leftChars="-50" w:left="-110" w:rightChars="-50" w:right="-110"/>
              <w:jc w:val="center"/>
              <w:rPr>
                <w:rFonts w:ascii="Times New Roman" w:eastAsia="Microsoft YaHei" w:hAnsi="Times New Roman" w:cs="Times New Roman"/>
                <w:bCs/>
                <w:i/>
                <w:sz w:val="20"/>
                <w:szCs w:val="20"/>
                <w:lang w:val="en-US" w:eastAsia="zh-CN"/>
              </w:rPr>
            </w:pPr>
            <w:r w:rsidRPr="004A74F5">
              <w:rPr>
                <w:rFonts w:ascii="Times New Roman" w:eastAsia="Microsoft YaHei" w:hAnsi="Times New Roman" w:cs="Times New Roman"/>
                <w:bCs/>
                <w:i/>
                <w:sz w:val="20"/>
                <w:szCs w:val="20"/>
                <w:lang w:val="en-US" w:eastAsia="zh-CN"/>
              </w:rPr>
              <w:t>Robust</w:t>
            </w:r>
          </w:p>
          <w:p w:rsidR="00755FFE" w:rsidRPr="004A74F5" w:rsidRDefault="00755FFE" w:rsidP="001F27A1">
            <w:pPr>
              <w:widowControl w:val="0"/>
              <w:autoSpaceDE w:val="0"/>
              <w:autoSpaceDN w:val="0"/>
              <w:adjustRightInd w:val="0"/>
              <w:spacing w:after="0" w:line="360" w:lineRule="auto"/>
              <w:ind w:leftChars="-50" w:left="-110" w:rightChars="-50" w:right="-110"/>
              <w:jc w:val="center"/>
              <w:rPr>
                <w:rFonts w:ascii="Times New Roman" w:eastAsia="Microsoft YaHei" w:hAnsi="Times New Roman" w:cs="Times New Roman"/>
                <w:bCs/>
                <w:i/>
                <w:sz w:val="20"/>
                <w:szCs w:val="20"/>
                <w:lang w:val="en-US" w:eastAsia="zh-CN"/>
              </w:rPr>
            </w:pPr>
            <w:r w:rsidRPr="004A74F5">
              <w:rPr>
                <w:rFonts w:ascii="Times New Roman" w:eastAsia="Microsoft YaHei" w:hAnsi="Times New Roman" w:cs="Times New Roman"/>
                <w:bCs/>
                <w:i/>
                <w:sz w:val="20"/>
                <w:szCs w:val="20"/>
                <w:lang w:val="en-US" w:eastAsia="zh-CN"/>
              </w:rPr>
              <w:t>/</w:t>
            </w:r>
            <w:bookmarkStart w:id="9" w:name="OLE_LINK99"/>
            <w:bookmarkStart w:id="10" w:name="OLE_LINK100"/>
            <w:r w:rsidRPr="004A74F5">
              <w:rPr>
                <w:rFonts w:ascii="Times New Roman" w:eastAsia="Microsoft YaHei" w:hAnsi="Times New Roman" w:cs="Times New Roman"/>
                <w:bCs/>
                <w:i/>
                <w:sz w:val="20"/>
                <w:szCs w:val="20"/>
                <w:lang w:val="en-US" w:eastAsia="zh-CN"/>
              </w:rPr>
              <w:t>Fragile</w:t>
            </w:r>
            <w:bookmarkEnd w:id="9"/>
            <w:bookmarkEnd w:id="10"/>
          </w:p>
        </w:tc>
      </w:tr>
      <w:tr w:rsidR="00DF65EF" w:rsidRPr="000809CB" w:rsidTr="00535A0D">
        <w:trPr>
          <w:trHeight w:val="611"/>
        </w:trPr>
        <w:tc>
          <w:tcPr>
            <w:tcW w:w="9357" w:type="dxa"/>
            <w:gridSpan w:val="8"/>
          </w:tcPr>
          <w:p w:rsidR="00DF65EF" w:rsidRPr="004A74F5" w:rsidRDefault="00DF65EF" w:rsidP="001F27A1">
            <w:pPr>
              <w:widowControl w:val="0"/>
              <w:autoSpaceDE w:val="0"/>
              <w:autoSpaceDN w:val="0"/>
              <w:adjustRightInd w:val="0"/>
              <w:spacing w:after="0" w:line="360" w:lineRule="auto"/>
              <w:ind w:leftChars="-50" w:left="-110" w:rightChars="-50" w:right="-110"/>
              <w:jc w:val="center"/>
              <w:rPr>
                <w:rFonts w:ascii="Times New Roman" w:eastAsia="Microsoft YaHei" w:hAnsi="Times New Roman" w:cs="Times New Roman"/>
                <w:bCs/>
                <w:i/>
                <w:sz w:val="20"/>
                <w:szCs w:val="20"/>
                <w:lang w:val="en-US" w:eastAsia="zh-CN"/>
              </w:rPr>
            </w:pPr>
          </w:p>
        </w:tc>
      </w:tr>
      <w:tr w:rsidR="00755FFE" w:rsidRPr="000809CB" w:rsidTr="00755FFE">
        <w:trPr>
          <w:trHeight w:val="503"/>
        </w:trPr>
        <w:tc>
          <w:tcPr>
            <w:tcW w:w="1169" w:type="dxa"/>
            <w:vMerge w:val="restart"/>
          </w:tcPr>
          <w:p w:rsidR="00755FFE" w:rsidRPr="00DF65EF" w:rsidRDefault="00755FFE" w:rsidP="00DF65EF">
            <w:pPr>
              <w:widowControl w:val="0"/>
              <w:autoSpaceDE w:val="0"/>
              <w:autoSpaceDN w:val="0"/>
              <w:adjustRightInd w:val="0"/>
              <w:spacing w:after="0" w:line="360" w:lineRule="auto"/>
              <w:ind w:leftChars="-50" w:left="-110" w:rightChars="-50" w:right="-110"/>
              <w:jc w:val="center"/>
              <w:rPr>
                <w:rFonts w:ascii="Times New Roman" w:eastAsia="Microsoft YaHei" w:hAnsi="Times New Roman" w:cs="Times New Roman"/>
                <w:b/>
                <w:sz w:val="20"/>
                <w:szCs w:val="20"/>
                <w:lang w:val="en-US" w:eastAsia="zh-CN"/>
              </w:rPr>
            </w:pPr>
            <w:r w:rsidRPr="00DF65EF">
              <w:rPr>
                <w:rFonts w:ascii="Times New Roman" w:eastAsia="Microsoft YaHei" w:hAnsi="Times New Roman" w:cs="Times New Roman"/>
                <w:b/>
                <w:sz w:val="20"/>
                <w:szCs w:val="20"/>
                <w:lang w:val="en-US" w:eastAsia="zh-CN"/>
              </w:rPr>
              <w:t>Full sample</w:t>
            </w:r>
          </w:p>
        </w:tc>
        <w:tc>
          <w:tcPr>
            <w:tcW w:w="1169" w:type="dxa"/>
          </w:tcPr>
          <w:p w:rsidR="00755FFE" w:rsidRPr="000716D1" w:rsidRDefault="00755FFE" w:rsidP="000716D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i/>
                <w:color w:val="000000"/>
                <w:sz w:val="20"/>
                <w:szCs w:val="20"/>
                <w:lang w:val="en-US" w:eastAsia="zh-CN"/>
              </w:rPr>
            </w:pPr>
            <w:r w:rsidRPr="000716D1">
              <w:rPr>
                <w:rFonts w:ascii="Times New Roman" w:eastAsia="Microsoft YaHei" w:hAnsi="Times New Roman" w:cs="Times New Roman"/>
                <w:i/>
                <w:sz w:val="20"/>
                <w:szCs w:val="20"/>
                <w:lang w:val="en-US" w:eastAsia="zh-CN"/>
              </w:rPr>
              <w:t>CON</w:t>
            </w:r>
          </w:p>
          <w:p w:rsidR="00755FFE" w:rsidRPr="000716D1" w:rsidRDefault="00755FFE" w:rsidP="000716D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i/>
                <w:color w:val="000000"/>
                <w:sz w:val="20"/>
                <w:szCs w:val="20"/>
                <w:lang w:val="en-US" w:eastAsia="zh-CN"/>
              </w:rPr>
            </w:pPr>
          </w:p>
        </w:tc>
        <w:tc>
          <w:tcPr>
            <w:tcW w:w="1170" w:type="dxa"/>
          </w:tcPr>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High:0.5413</w:t>
            </w:r>
          </w:p>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Low:0.4562</w:t>
            </w:r>
          </w:p>
        </w:tc>
        <w:tc>
          <w:tcPr>
            <w:tcW w:w="888" w:type="dxa"/>
          </w:tcPr>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0.1076</w:t>
            </w:r>
          </w:p>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0.1439</w:t>
            </w:r>
          </w:p>
        </w:tc>
        <w:tc>
          <w:tcPr>
            <w:tcW w:w="1559" w:type="dxa"/>
          </w:tcPr>
          <w:p w:rsidR="00755FFE" w:rsidRPr="00755FFE" w:rsidRDefault="00F10780"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proofErr w:type="spellStart"/>
            <w:r>
              <w:rPr>
                <w:rFonts w:ascii="Times New Roman" w:eastAsia="Microsoft YaHei" w:hAnsi="Times New Roman" w:cs="Times New Roman"/>
                <w:i/>
                <w:sz w:val="20"/>
                <w:szCs w:val="20"/>
                <w:lang w:val="en-US" w:eastAsia="zh-CN"/>
              </w:rPr>
              <w:t>a</w:t>
            </w:r>
            <w:r>
              <w:rPr>
                <w:rFonts w:ascii="Times New Roman" w:eastAsia="Microsoft YaHei" w:hAnsi="Times New Roman" w:cs="Times New Roman"/>
                <w:i/>
                <w:sz w:val="20"/>
                <w:szCs w:val="20"/>
                <w:vertAlign w:val="subscript"/>
                <w:lang w:val="en-US" w:eastAsia="zh-CN"/>
              </w:rPr>
              <w:t>i</w:t>
            </w:r>
            <w:proofErr w:type="spellEnd"/>
            <w:r w:rsidRPr="00755FFE">
              <w:rPr>
                <w:rFonts w:ascii="Times New Roman" w:eastAsia="Microsoft YaHei" w:hAnsi="Times New Roman" w:cs="Times New Roman"/>
                <w:sz w:val="20"/>
                <w:szCs w:val="20"/>
                <w:lang w:val="en-US" w:eastAsia="zh-CN"/>
              </w:rPr>
              <w:t xml:space="preserve"> </w:t>
            </w:r>
            <w:r w:rsidR="00755FFE" w:rsidRPr="00755FFE">
              <w:rPr>
                <w:rFonts w:ascii="Times New Roman" w:eastAsia="Microsoft YaHei" w:hAnsi="Times New Roman" w:cs="Times New Roman"/>
                <w:sz w:val="20"/>
                <w:szCs w:val="20"/>
                <w:lang w:val="en-US" w:eastAsia="zh-CN"/>
              </w:rPr>
              <w:t>=</w:t>
            </w:r>
            <w:r w:rsidR="00755FFE" w:rsidRPr="00755FFE">
              <w:rPr>
                <w:rFonts w:ascii="Times New Roman" w:eastAsia="SimSun" w:hAnsi="Times New Roman" w:cs="Times New Roman"/>
                <w:color w:val="000000"/>
                <w:sz w:val="20"/>
                <w:szCs w:val="20"/>
                <w:lang w:val="en-US" w:eastAsia="zh-CN"/>
              </w:rPr>
              <w:t>0.4349</w:t>
            </w:r>
            <w:r w:rsidR="00755FFE" w:rsidRPr="00755FFE">
              <w:rPr>
                <w:rFonts w:ascii="Times New Roman" w:eastAsia="Microsoft YaHei" w:hAnsi="Times New Roman" w:cs="Times New Roman"/>
                <w:position w:val="-4"/>
                <w:sz w:val="20"/>
                <w:szCs w:val="20"/>
                <w:lang w:val="en-US" w:eastAsia="zh-CN"/>
              </w:rPr>
              <w:object w:dxaOrig="20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75pt" o:ole="">
                  <v:imagedata r:id="rId8" o:title=""/>
                </v:shape>
                <o:OLEObject Type="Embed" ProgID="Equation.DSMT4" ShapeID="_x0000_i1025" DrawAspect="Content" ObjectID="_1549707287" r:id="rId9"/>
              </w:object>
            </w:r>
          </w:p>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[0.1684,0.7565]</w:t>
            </w:r>
          </w:p>
        </w:tc>
        <w:tc>
          <w:tcPr>
            <w:tcW w:w="709" w:type="dxa"/>
          </w:tcPr>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0.0000</w:t>
            </w:r>
          </w:p>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0.0016</w:t>
            </w:r>
          </w:p>
        </w:tc>
        <w:tc>
          <w:tcPr>
            <w:tcW w:w="1559" w:type="dxa"/>
          </w:tcPr>
          <w:p w:rsidR="00F10780" w:rsidRDefault="00F10780" w:rsidP="00F10780">
            <w:pPr>
              <w:widowControl w:val="0"/>
              <w:autoSpaceDE w:val="0"/>
              <w:autoSpaceDN w:val="0"/>
              <w:adjustRightInd w:val="0"/>
              <w:spacing w:after="0" w:line="360" w:lineRule="auto"/>
              <w:ind w:leftChars="-50" w:left="-110" w:rightChars="-50" w:right="-110"/>
              <w:jc w:val="center"/>
              <w:rPr>
                <w:rFonts w:ascii="Times New Roman" w:eastAsia="Microsoft YaHei" w:hAnsi="Times New Roman" w:cs="Times New Roman"/>
                <w:i/>
                <w:sz w:val="20"/>
                <w:szCs w:val="20"/>
                <w:lang w:val="en-US" w:eastAsia="zh-CN"/>
              </w:rPr>
            </w:pPr>
            <w:bookmarkStart w:id="11" w:name="OLE_LINK121"/>
            <w:r>
              <w:rPr>
                <w:rFonts w:ascii="Times New Roman" w:eastAsia="Microsoft YaHei" w:hAnsi="Times New Roman" w:cs="Times New Roman"/>
                <w:i/>
                <w:sz w:val="20"/>
                <w:szCs w:val="20"/>
                <w:lang w:val="en-US" w:eastAsia="zh-CN"/>
              </w:rPr>
              <w:t>{NEX,LRI,FORIN*INV}</w:t>
            </w:r>
          </w:p>
          <w:p w:rsidR="00755FFE" w:rsidRPr="00755FFE" w:rsidRDefault="00F10780" w:rsidP="00F10780">
            <w:pPr>
              <w:widowControl w:val="0"/>
              <w:autoSpaceDE w:val="0"/>
              <w:autoSpaceDN w:val="0"/>
              <w:adjustRightInd w:val="0"/>
              <w:spacing w:after="0" w:line="360" w:lineRule="auto"/>
              <w:ind w:leftChars="-50" w:left="-110" w:rightChars="-50" w:right="-110"/>
              <w:jc w:val="center"/>
              <w:rPr>
                <w:rFonts w:ascii="Times New Roman" w:eastAsia="Microsoft YaHei" w:hAnsi="Times New Roman" w:cs="Times New Roman"/>
                <w:sz w:val="20"/>
                <w:szCs w:val="20"/>
                <w:lang w:val="en-US" w:eastAsia="zh-CN"/>
              </w:rPr>
            </w:pPr>
            <w:r>
              <w:rPr>
                <w:rFonts w:ascii="Times New Roman" w:eastAsia="Microsoft YaHei" w:hAnsi="Times New Roman" w:cs="Times New Roman"/>
                <w:i/>
                <w:sz w:val="20"/>
                <w:szCs w:val="20"/>
                <w:lang w:val="en-US" w:eastAsia="zh-CN"/>
              </w:rPr>
              <w:t>{NEX,CPI,LG</w:t>
            </w:r>
            <w:bookmarkEnd w:id="11"/>
            <w:r>
              <w:rPr>
                <w:rFonts w:ascii="Times New Roman" w:eastAsia="Microsoft YaHei" w:hAnsi="Times New Roman" w:cs="Times New Roman"/>
                <w:i/>
                <w:sz w:val="20"/>
                <w:szCs w:val="20"/>
                <w:lang w:val="en-US" w:eastAsia="zh-CN"/>
              </w:rPr>
              <w:t>}</w:t>
            </w:r>
          </w:p>
        </w:tc>
        <w:tc>
          <w:tcPr>
            <w:tcW w:w="1134" w:type="dxa"/>
          </w:tcPr>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Robust***</w:t>
            </w:r>
          </w:p>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p>
        </w:tc>
      </w:tr>
      <w:tr w:rsidR="00755FFE" w:rsidRPr="000809CB" w:rsidTr="00755FFE">
        <w:trPr>
          <w:trHeight w:val="503"/>
        </w:trPr>
        <w:tc>
          <w:tcPr>
            <w:tcW w:w="1169" w:type="dxa"/>
            <w:vMerge/>
          </w:tcPr>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Microsoft YaHei" w:hAnsi="Times New Roman" w:cs="Times New Roman"/>
                <w:sz w:val="20"/>
                <w:szCs w:val="20"/>
                <w:lang w:val="en-US" w:eastAsia="zh-CN"/>
              </w:rPr>
            </w:pPr>
          </w:p>
        </w:tc>
        <w:tc>
          <w:tcPr>
            <w:tcW w:w="1169" w:type="dxa"/>
          </w:tcPr>
          <w:p w:rsidR="00755FFE" w:rsidRPr="000716D1" w:rsidRDefault="00755FFE" w:rsidP="000716D1">
            <w:pPr>
              <w:widowControl w:val="0"/>
              <w:autoSpaceDE w:val="0"/>
              <w:autoSpaceDN w:val="0"/>
              <w:adjustRightInd w:val="0"/>
              <w:spacing w:after="0" w:line="360" w:lineRule="auto"/>
              <w:ind w:leftChars="-50" w:left="-110" w:rightChars="-50" w:right="-110"/>
              <w:jc w:val="center"/>
              <w:rPr>
                <w:rFonts w:ascii="Times New Roman" w:eastAsia="Microsoft YaHei" w:hAnsi="Times New Roman" w:cs="Times New Roman"/>
                <w:i/>
                <w:sz w:val="20"/>
                <w:szCs w:val="20"/>
                <w:vertAlign w:val="superscript"/>
                <w:lang w:val="en-US" w:eastAsia="zh-CN"/>
              </w:rPr>
            </w:pPr>
            <w:r w:rsidRPr="000716D1">
              <w:rPr>
                <w:rFonts w:ascii="Times New Roman" w:eastAsia="Microsoft YaHei" w:hAnsi="Times New Roman" w:cs="Times New Roman"/>
                <w:i/>
                <w:sz w:val="20"/>
                <w:szCs w:val="20"/>
                <w:lang w:val="en-US" w:eastAsia="zh-CN"/>
              </w:rPr>
              <w:t>CON</w:t>
            </w:r>
            <w:r w:rsidRPr="000716D1">
              <w:rPr>
                <w:rFonts w:ascii="Times New Roman" w:eastAsia="Microsoft YaHei" w:hAnsi="Times New Roman" w:cs="Times New Roman"/>
                <w:i/>
                <w:sz w:val="20"/>
                <w:szCs w:val="20"/>
                <w:vertAlign w:val="superscript"/>
                <w:lang w:val="en-US" w:eastAsia="zh-CN"/>
              </w:rPr>
              <w:t>2</w:t>
            </w:r>
          </w:p>
        </w:tc>
        <w:tc>
          <w:tcPr>
            <w:tcW w:w="1170" w:type="dxa"/>
          </w:tcPr>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High:-0.0046</w:t>
            </w:r>
          </w:p>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Low:-0.0053</w:t>
            </w:r>
          </w:p>
        </w:tc>
        <w:tc>
          <w:tcPr>
            <w:tcW w:w="888" w:type="dxa"/>
          </w:tcPr>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0.0011</w:t>
            </w:r>
          </w:p>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0.0009</w:t>
            </w:r>
          </w:p>
        </w:tc>
        <w:tc>
          <w:tcPr>
            <w:tcW w:w="1559" w:type="dxa"/>
          </w:tcPr>
          <w:p w:rsidR="00755FFE" w:rsidRPr="00755FFE" w:rsidRDefault="00F10780"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proofErr w:type="spellStart"/>
            <w:r>
              <w:rPr>
                <w:rFonts w:ascii="Times New Roman" w:eastAsia="Microsoft YaHei" w:hAnsi="Times New Roman" w:cs="Times New Roman"/>
                <w:i/>
                <w:sz w:val="20"/>
                <w:szCs w:val="20"/>
                <w:lang w:val="en-US" w:eastAsia="zh-CN"/>
              </w:rPr>
              <w:t>a</w:t>
            </w:r>
            <w:r>
              <w:rPr>
                <w:rFonts w:ascii="Times New Roman" w:eastAsia="Microsoft YaHei" w:hAnsi="Times New Roman" w:cs="Times New Roman"/>
                <w:i/>
                <w:sz w:val="20"/>
                <w:szCs w:val="20"/>
                <w:vertAlign w:val="subscript"/>
                <w:lang w:val="en-US" w:eastAsia="zh-CN"/>
              </w:rPr>
              <w:t>i</w:t>
            </w:r>
            <w:proofErr w:type="spellEnd"/>
            <w:r w:rsidRPr="00755FFE">
              <w:rPr>
                <w:rFonts w:ascii="Times New Roman" w:eastAsia="Microsoft YaHei" w:hAnsi="Times New Roman" w:cs="Times New Roman"/>
                <w:sz w:val="20"/>
                <w:szCs w:val="20"/>
                <w:lang w:val="en-US" w:eastAsia="zh-CN"/>
              </w:rPr>
              <w:t xml:space="preserve"> </w:t>
            </w:r>
            <w:r w:rsidR="00755FFE" w:rsidRPr="00755FFE">
              <w:rPr>
                <w:rFonts w:ascii="Times New Roman" w:eastAsia="Microsoft YaHei" w:hAnsi="Times New Roman" w:cs="Times New Roman"/>
                <w:sz w:val="20"/>
                <w:szCs w:val="20"/>
                <w:lang w:val="en-US" w:eastAsia="zh-CN"/>
              </w:rPr>
              <w:t>=</w:t>
            </w:r>
            <w:r w:rsidR="00755FFE" w:rsidRPr="00755FFE">
              <w:rPr>
                <w:rFonts w:ascii="Times New Roman" w:eastAsia="SimSun" w:hAnsi="Times New Roman" w:cs="Times New Roman"/>
                <w:color w:val="000000"/>
                <w:sz w:val="20"/>
                <w:szCs w:val="20"/>
                <w:lang w:val="en-US" w:eastAsia="zh-CN"/>
              </w:rPr>
              <w:t>-0.0043</w:t>
            </w:r>
            <w:r w:rsidR="00755FFE" w:rsidRPr="00755FFE">
              <w:rPr>
                <w:rFonts w:ascii="Times New Roman" w:eastAsia="Microsoft YaHei" w:hAnsi="Times New Roman" w:cs="Times New Roman"/>
                <w:position w:val="-4"/>
                <w:sz w:val="20"/>
                <w:szCs w:val="20"/>
                <w:lang w:val="en-US" w:eastAsia="zh-CN"/>
              </w:rPr>
              <w:object w:dxaOrig="200" w:dyaOrig="200">
                <v:shape id="_x0000_i1026" type="#_x0000_t75" style="width:9.75pt;height:9.75pt" o:ole="">
                  <v:imagedata r:id="rId10" o:title=""/>
                </v:shape>
                <o:OLEObject Type="Embed" ProgID="Equation.DSMT4" ShapeID="_x0000_i1026" DrawAspect="Content" ObjectID="_1549707288" r:id="rId11"/>
              </w:object>
            </w:r>
          </w:p>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[-0.0071,-0.0035]</w:t>
            </w:r>
          </w:p>
        </w:tc>
        <w:tc>
          <w:tcPr>
            <w:tcW w:w="709" w:type="dxa"/>
          </w:tcPr>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0.0000</w:t>
            </w:r>
          </w:p>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0.0000</w:t>
            </w:r>
          </w:p>
        </w:tc>
        <w:tc>
          <w:tcPr>
            <w:tcW w:w="1559" w:type="dxa"/>
          </w:tcPr>
          <w:p w:rsidR="00F10780" w:rsidRDefault="00F10780" w:rsidP="00F10780">
            <w:pPr>
              <w:widowControl w:val="0"/>
              <w:autoSpaceDE w:val="0"/>
              <w:autoSpaceDN w:val="0"/>
              <w:adjustRightInd w:val="0"/>
              <w:spacing w:after="0" w:line="360" w:lineRule="auto"/>
              <w:ind w:leftChars="-50" w:left="-110" w:rightChars="-50" w:right="-110"/>
              <w:jc w:val="center"/>
              <w:rPr>
                <w:rFonts w:ascii="Times New Roman" w:eastAsia="Microsoft YaHei" w:hAnsi="Times New Roman" w:cs="Times New Roman"/>
                <w:i/>
                <w:sz w:val="20"/>
                <w:szCs w:val="20"/>
                <w:lang w:val="en-US" w:eastAsia="zh-CN"/>
              </w:rPr>
            </w:pPr>
            <w:r>
              <w:rPr>
                <w:rFonts w:ascii="Times New Roman" w:eastAsia="Microsoft YaHei" w:hAnsi="Times New Roman" w:cs="Times New Roman"/>
                <w:i/>
                <w:sz w:val="20"/>
                <w:szCs w:val="20"/>
                <w:lang w:val="en-US" w:eastAsia="zh-CN"/>
              </w:rPr>
              <w:t>{NEX,CPI,LG}</w:t>
            </w:r>
          </w:p>
          <w:p w:rsidR="00755FFE" w:rsidRPr="00755FFE" w:rsidRDefault="00F10780" w:rsidP="00F10780">
            <w:pPr>
              <w:widowControl w:val="0"/>
              <w:autoSpaceDE w:val="0"/>
              <w:autoSpaceDN w:val="0"/>
              <w:adjustRightInd w:val="0"/>
              <w:spacing w:after="0" w:line="360" w:lineRule="auto"/>
              <w:ind w:leftChars="-50" w:left="-110" w:rightChars="-50" w:right="-110"/>
              <w:jc w:val="center"/>
              <w:rPr>
                <w:rFonts w:ascii="Times New Roman" w:eastAsia="Microsoft YaHei" w:hAnsi="Times New Roman" w:cs="Times New Roman"/>
                <w:sz w:val="20"/>
                <w:szCs w:val="20"/>
                <w:lang w:val="en-US" w:eastAsia="zh-CN"/>
              </w:rPr>
            </w:pPr>
            <w:r>
              <w:rPr>
                <w:rFonts w:ascii="Times New Roman" w:eastAsia="Microsoft YaHei" w:hAnsi="Times New Roman" w:cs="Times New Roman"/>
                <w:i/>
                <w:sz w:val="20"/>
                <w:szCs w:val="20"/>
                <w:lang w:val="en-US" w:eastAsia="zh-CN"/>
              </w:rPr>
              <w:t>{NEX,LRI,FORIN*INV}</w:t>
            </w:r>
          </w:p>
        </w:tc>
        <w:tc>
          <w:tcPr>
            <w:tcW w:w="1134" w:type="dxa"/>
          </w:tcPr>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Robust***</w:t>
            </w:r>
          </w:p>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p>
        </w:tc>
      </w:tr>
      <w:tr w:rsidR="00755FFE" w:rsidRPr="000809CB" w:rsidTr="00755FFE">
        <w:trPr>
          <w:trHeight w:val="397"/>
        </w:trPr>
        <w:tc>
          <w:tcPr>
            <w:tcW w:w="1169" w:type="dxa"/>
            <w:vMerge/>
          </w:tcPr>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Microsoft YaHei" w:hAnsi="Times New Roman" w:cs="Times New Roman"/>
                <w:sz w:val="20"/>
                <w:szCs w:val="20"/>
                <w:lang w:val="en-US" w:eastAsia="zh-CN"/>
              </w:rPr>
            </w:pPr>
          </w:p>
        </w:tc>
        <w:tc>
          <w:tcPr>
            <w:tcW w:w="1169" w:type="dxa"/>
          </w:tcPr>
          <w:p w:rsidR="00755FFE" w:rsidRPr="000716D1" w:rsidRDefault="00755FFE" w:rsidP="000716D1">
            <w:pPr>
              <w:widowControl w:val="0"/>
              <w:autoSpaceDE w:val="0"/>
              <w:autoSpaceDN w:val="0"/>
              <w:adjustRightInd w:val="0"/>
              <w:spacing w:after="0" w:line="360" w:lineRule="auto"/>
              <w:ind w:leftChars="-50" w:left="-110" w:rightChars="-50" w:right="-110"/>
              <w:jc w:val="center"/>
              <w:rPr>
                <w:rFonts w:ascii="Times New Roman" w:eastAsia="Microsoft YaHei" w:hAnsi="Times New Roman" w:cs="Times New Roman"/>
                <w:i/>
                <w:sz w:val="20"/>
                <w:szCs w:val="20"/>
                <w:lang w:val="en-US" w:eastAsia="zh-CN"/>
              </w:rPr>
            </w:pPr>
            <w:r w:rsidRPr="000716D1">
              <w:rPr>
                <w:rFonts w:ascii="Times New Roman" w:eastAsia="Microsoft YaHei" w:hAnsi="Times New Roman" w:cs="Times New Roman"/>
                <w:i/>
                <w:sz w:val="20"/>
                <w:szCs w:val="20"/>
                <w:lang w:val="en-US" w:eastAsia="zh-CN"/>
              </w:rPr>
              <w:t>FORIN</w:t>
            </w:r>
          </w:p>
          <w:p w:rsidR="00755FFE" w:rsidRPr="000716D1" w:rsidRDefault="00755FFE" w:rsidP="000716D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i/>
                <w:color w:val="000000"/>
                <w:sz w:val="20"/>
                <w:szCs w:val="20"/>
                <w:lang w:val="en-US" w:eastAsia="zh-CN"/>
              </w:rPr>
            </w:pPr>
          </w:p>
        </w:tc>
        <w:tc>
          <w:tcPr>
            <w:tcW w:w="1170" w:type="dxa"/>
          </w:tcPr>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High:-0.0101</w:t>
            </w:r>
          </w:p>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Low:-0.0128</w:t>
            </w:r>
          </w:p>
        </w:tc>
        <w:tc>
          <w:tcPr>
            <w:tcW w:w="888" w:type="dxa"/>
          </w:tcPr>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0.0026</w:t>
            </w:r>
          </w:p>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0.0029</w:t>
            </w:r>
          </w:p>
        </w:tc>
        <w:tc>
          <w:tcPr>
            <w:tcW w:w="1559" w:type="dxa"/>
          </w:tcPr>
          <w:p w:rsidR="00755FFE" w:rsidRPr="00755FFE" w:rsidRDefault="0059111B"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proofErr w:type="spellStart"/>
            <w:r>
              <w:rPr>
                <w:rFonts w:ascii="Times New Roman" w:eastAsia="Microsoft YaHei" w:hAnsi="Times New Roman" w:cs="Times New Roman"/>
                <w:i/>
                <w:sz w:val="20"/>
                <w:szCs w:val="20"/>
                <w:lang w:val="en-US" w:eastAsia="zh-CN"/>
              </w:rPr>
              <w:t>a</w:t>
            </w:r>
            <w:r>
              <w:rPr>
                <w:rFonts w:ascii="Times New Roman" w:eastAsia="Microsoft YaHei" w:hAnsi="Times New Roman" w:cs="Times New Roman"/>
                <w:i/>
                <w:sz w:val="20"/>
                <w:szCs w:val="20"/>
                <w:vertAlign w:val="subscript"/>
                <w:lang w:val="en-US" w:eastAsia="zh-CN"/>
              </w:rPr>
              <w:t>i</w:t>
            </w:r>
            <w:proofErr w:type="spellEnd"/>
            <w:r w:rsidRPr="00755FFE">
              <w:rPr>
                <w:rFonts w:ascii="Times New Roman" w:eastAsia="Microsoft YaHei" w:hAnsi="Times New Roman" w:cs="Times New Roman"/>
                <w:sz w:val="20"/>
                <w:szCs w:val="20"/>
                <w:lang w:val="en-US" w:eastAsia="zh-CN"/>
              </w:rPr>
              <w:t xml:space="preserve"> </w:t>
            </w:r>
            <w:r w:rsidR="00755FFE" w:rsidRPr="00755FFE">
              <w:rPr>
                <w:rFonts w:ascii="Times New Roman" w:eastAsia="Microsoft YaHei" w:hAnsi="Times New Roman" w:cs="Times New Roman"/>
                <w:sz w:val="20"/>
                <w:szCs w:val="20"/>
                <w:lang w:val="en-US" w:eastAsia="zh-CN"/>
              </w:rPr>
              <w:t>=</w:t>
            </w:r>
            <w:r w:rsidR="00755FFE" w:rsidRPr="00755FFE">
              <w:rPr>
                <w:rFonts w:ascii="Times New Roman" w:eastAsia="SimSun" w:hAnsi="Times New Roman" w:cs="Times New Roman"/>
                <w:color w:val="000000"/>
                <w:sz w:val="20"/>
                <w:szCs w:val="20"/>
                <w:lang w:val="en-US" w:eastAsia="zh-CN"/>
              </w:rPr>
              <w:t>-0.0096</w:t>
            </w:r>
            <w:r w:rsidR="00755FFE" w:rsidRPr="00755FFE">
              <w:rPr>
                <w:rFonts w:ascii="Times New Roman" w:eastAsia="Microsoft YaHei" w:hAnsi="Times New Roman" w:cs="Times New Roman"/>
                <w:position w:val="-4"/>
                <w:sz w:val="20"/>
                <w:szCs w:val="20"/>
                <w:lang w:val="en-US" w:eastAsia="zh-CN"/>
              </w:rPr>
              <w:object w:dxaOrig="200" w:dyaOrig="200">
                <v:shape id="_x0000_i1027" type="#_x0000_t75" style="width:9.75pt;height:9.75pt" o:ole="">
                  <v:imagedata r:id="rId12" o:title=""/>
                </v:shape>
                <o:OLEObject Type="Embed" ProgID="Equation.DSMT4" ShapeID="_x0000_i1027" DrawAspect="Content" ObjectID="_1549707289" r:id="rId13"/>
              </w:object>
            </w:r>
          </w:p>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[-0.0186,-0.0049]</w:t>
            </w:r>
          </w:p>
        </w:tc>
        <w:tc>
          <w:tcPr>
            <w:tcW w:w="709" w:type="dxa"/>
          </w:tcPr>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0.0001</w:t>
            </w:r>
          </w:p>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0.0000</w:t>
            </w:r>
          </w:p>
        </w:tc>
        <w:tc>
          <w:tcPr>
            <w:tcW w:w="1559" w:type="dxa"/>
          </w:tcPr>
          <w:p w:rsidR="0059111B" w:rsidRDefault="0059111B" w:rsidP="0059111B">
            <w:pPr>
              <w:widowControl w:val="0"/>
              <w:autoSpaceDE w:val="0"/>
              <w:autoSpaceDN w:val="0"/>
              <w:adjustRightInd w:val="0"/>
              <w:spacing w:after="0" w:line="360" w:lineRule="auto"/>
              <w:ind w:leftChars="-50" w:left="-110" w:rightChars="-50" w:right="-110"/>
              <w:jc w:val="center"/>
              <w:rPr>
                <w:rFonts w:ascii="Times New Roman" w:eastAsia="Microsoft YaHei" w:hAnsi="Times New Roman" w:cs="Times New Roman"/>
                <w:i/>
                <w:sz w:val="20"/>
                <w:szCs w:val="20"/>
                <w:lang w:val="en-US" w:eastAsia="zh-CN"/>
              </w:rPr>
            </w:pPr>
            <w:r>
              <w:rPr>
                <w:rFonts w:ascii="Times New Roman" w:eastAsia="Microsoft YaHei" w:hAnsi="Times New Roman" w:cs="Times New Roman"/>
                <w:i/>
                <w:sz w:val="20"/>
                <w:szCs w:val="20"/>
                <w:lang w:val="en-US" w:eastAsia="zh-CN"/>
              </w:rPr>
              <w:t>{NEX,CPI,LG}</w:t>
            </w:r>
          </w:p>
          <w:p w:rsidR="00755FFE" w:rsidRPr="00755FFE" w:rsidRDefault="0059111B" w:rsidP="0059111B">
            <w:pPr>
              <w:widowControl w:val="0"/>
              <w:autoSpaceDE w:val="0"/>
              <w:autoSpaceDN w:val="0"/>
              <w:adjustRightInd w:val="0"/>
              <w:spacing w:after="0" w:line="360" w:lineRule="auto"/>
              <w:ind w:leftChars="-50" w:left="-110" w:rightChars="-50" w:right="-110"/>
              <w:jc w:val="center"/>
              <w:rPr>
                <w:rFonts w:ascii="Times New Roman" w:eastAsia="Microsoft YaHei" w:hAnsi="Times New Roman" w:cs="Times New Roman"/>
                <w:sz w:val="20"/>
                <w:szCs w:val="20"/>
                <w:lang w:val="en-US" w:eastAsia="zh-CN"/>
              </w:rPr>
            </w:pPr>
            <w:r>
              <w:rPr>
                <w:rFonts w:ascii="Times New Roman" w:eastAsia="Microsoft YaHei" w:hAnsi="Times New Roman" w:cs="Times New Roman"/>
                <w:i/>
                <w:sz w:val="20"/>
                <w:szCs w:val="20"/>
                <w:lang w:val="en-US" w:eastAsia="zh-CN"/>
              </w:rPr>
              <w:t>{NEX,LRI,FORIN*INV}</w:t>
            </w:r>
          </w:p>
        </w:tc>
        <w:tc>
          <w:tcPr>
            <w:tcW w:w="1134" w:type="dxa"/>
          </w:tcPr>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Robust***</w:t>
            </w:r>
          </w:p>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p>
        </w:tc>
      </w:tr>
      <w:tr w:rsidR="00755FFE" w:rsidRPr="000809CB" w:rsidTr="00755FFE">
        <w:trPr>
          <w:trHeight w:val="397"/>
        </w:trPr>
        <w:tc>
          <w:tcPr>
            <w:tcW w:w="1169" w:type="dxa"/>
            <w:vMerge/>
          </w:tcPr>
          <w:p w:rsidR="00755FFE" w:rsidRPr="00755FFE" w:rsidRDefault="00755FFE" w:rsidP="001F27A1">
            <w:pPr>
              <w:widowControl w:val="0"/>
              <w:autoSpaceDE w:val="0"/>
              <w:autoSpaceDN w:val="0"/>
              <w:adjustRightInd w:val="0"/>
              <w:spacing w:after="0" w:line="360" w:lineRule="auto"/>
              <w:ind w:leftChars="-50" w:left="-110" w:rightChars="-50" w:right="-110"/>
              <w:rPr>
                <w:rFonts w:ascii="Times New Roman" w:eastAsia="Microsoft YaHei" w:hAnsi="Times New Roman" w:cs="Times New Roman"/>
                <w:sz w:val="20"/>
                <w:szCs w:val="20"/>
                <w:lang w:val="en-US" w:eastAsia="zh-CN"/>
              </w:rPr>
            </w:pPr>
          </w:p>
        </w:tc>
        <w:tc>
          <w:tcPr>
            <w:tcW w:w="1169" w:type="dxa"/>
          </w:tcPr>
          <w:p w:rsidR="00755FFE" w:rsidRPr="000716D1" w:rsidRDefault="00755FFE" w:rsidP="000716D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i/>
                <w:color w:val="000000"/>
                <w:sz w:val="20"/>
                <w:szCs w:val="20"/>
                <w:lang w:val="en-US" w:eastAsia="zh-CN"/>
              </w:rPr>
            </w:pPr>
            <w:r w:rsidRPr="000716D1">
              <w:rPr>
                <w:rFonts w:ascii="Times New Roman" w:eastAsia="Microsoft YaHei" w:hAnsi="Times New Roman" w:cs="Times New Roman"/>
                <w:i/>
                <w:sz w:val="20"/>
                <w:szCs w:val="20"/>
                <w:lang w:val="en-US" w:eastAsia="zh-CN"/>
              </w:rPr>
              <w:t>FOROUT</w:t>
            </w:r>
          </w:p>
          <w:p w:rsidR="00755FFE" w:rsidRPr="000716D1" w:rsidRDefault="00755FFE" w:rsidP="000716D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i/>
                <w:color w:val="000000"/>
                <w:sz w:val="20"/>
                <w:szCs w:val="20"/>
                <w:lang w:val="en-US" w:eastAsia="zh-CN"/>
              </w:rPr>
            </w:pPr>
          </w:p>
        </w:tc>
        <w:tc>
          <w:tcPr>
            <w:tcW w:w="1170" w:type="dxa"/>
          </w:tcPr>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High:0.0116</w:t>
            </w:r>
          </w:p>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Low:0.0090</w:t>
            </w:r>
          </w:p>
        </w:tc>
        <w:tc>
          <w:tcPr>
            <w:tcW w:w="888" w:type="dxa"/>
          </w:tcPr>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0.0037</w:t>
            </w:r>
          </w:p>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0.0038</w:t>
            </w:r>
          </w:p>
        </w:tc>
        <w:tc>
          <w:tcPr>
            <w:tcW w:w="1559" w:type="dxa"/>
          </w:tcPr>
          <w:p w:rsidR="00755FFE" w:rsidRPr="00755FFE" w:rsidRDefault="0059111B"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proofErr w:type="spellStart"/>
            <w:r>
              <w:rPr>
                <w:rFonts w:ascii="Times New Roman" w:eastAsia="Microsoft YaHei" w:hAnsi="Times New Roman" w:cs="Times New Roman"/>
                <w:i/>
                <w:sz w:val="20"/>
                <w:szCs w:val="20"/>
                <w:lang w:val="en-US" w:eastAsia="zh-CN"/>
              </w:rPr>
              <w:t>a</w:t>
            </w:r>
            <w:r>
              <w:rPr>
                <w:rFonts w:ascii="Times New Roman" w:eastAsia="Microsoft YaHei" w:hAnsi="Times New Roman" w:cs="Times New Roman"/>
                <w:i/>
                <w:sz w:val="20"/>
                <w:szCs w:val="20"/>
                <w:vertAlign w:val="subscript"/>
                <w:lang w:val="en-US" w:eastAsia="zh-CN"/>
              </w:rPr>
              <w:t>i</w:t>
            </w:r>
            <w:proofErr w:type="spellEnd"/>
            <w:r w:rsidRPr="00755FFE">
              <w:rPr>
                <w:rFonts w:ascii="Times New Roman" w:eastAsia="Microsoft YaHei" w:hAnsi="Times New Roman" w:cs="Times New Roman"/>
                <w:sz w:val="20"/>
                <w:szCs w:val="20"/>
                <w:lang w:val="en-US" w:eastAsia="zh-CN"/>
              </w:rPr>
              <w:t xml:space="preserve"> </w:t>
            </w:r>
            <w:r w:rsidR="00755FFE" w:rsidRPr="00755FFE">
              <w:rPr>
                <w:rFonts w:ascii="Times New Roman" w:eastAsia="Microsoft YaHei" w:hAnsi="Times New Roman" w:cs="Times New Roman"/>
                <w:sz w:val="20"/>
                <w:szCs w:val="20"/>
                <w:lang w:val="en-US" w:eastAsia="zh-CN"/>
              </w:rPr>
              <w:t>=</w:t>
            </w:r>
            <w:r w:rsidR="00755FFE" w:rsidRPr="00755FFE">
              <w:rPr>
                <w:rFonts w:ascii="Times New Roman" w:eastAsia="SimSun" w:hAnsi="Times New Roman" w:cs="Times New Roman"/>
                <w:color w:val="000000"/>
                <w:sz w:val="20"/>
                <w:szCs w:val="20"/>
                <w:lang w:val="en-US" w:eastAsia="zh-CN"/>
              </w:rPr>
              <w:t>0.0085</w:t>
            </w:r>
            <w:r w:rsidR="00755FFE" w:rsidRPr="00755FFE">
              <w:rPr>
                <w:rFonts w:ascii="Times New Roman" w:eastAsia="Microsoft YaHei" w:hAnsi="Times New Roman" w:cs="Times New Roman"/>
                <w:position w:val="-4"/>
                <w:sz w:val="20"/>
                <w:szCs w:val="20"/>
                <w:lang w:val="en-US" w:eastAsia="zh-CN"/>
              </w:rPr>
              <w:object w:dxaOrig="200" w:dyaOrig="200">
                <v:shape id="_x0000_i1028" type="#_x0000_t75" style="width:9.75pt;height:9.75pt" o:ole="">
                  <v:imagedata r:id="rId14" o:title=""/>
                </v:shape>
                <o:OLEObject Type="Embed" ProgID="Equation.DSMT4" ShapeID="_x0000_i1028" DrawAspect="Content" ObjectID="_1549707290" r:id="rId15"/>
              </w:object>
            </w:r>
          </w:p>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[0.0014,0.0190]</w:t>
            </w:r>
          </w:p>
        </w:tc>
        <w:tc>
          <w:tcPr>
            <w:tcW w:w="709" w:type="dxa"/>
          </w:tcPr>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0.0016</w:t>
            </w:r>
          </w:p>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0.0168</w:t>
            </w:r>
          </w:p>
        </w:tc>
        <w:tc>
          <w:tcPr>
            <w:tcW w:w="1559" w:type="dxa"/>
          </w:tcPr>
          <w:p w:rsidR="0059111B" w:rsidRDefault="0059111B" w:rsidP="0059111B">
            <w:pPr>
              <w:widowControl w:val="0"/>
              <w:autoSpaceDE w:val="0"/>
              <w:autoSpaceDN w:val="0"/>
              <w:adjustRightInd w:val="0"/>
              <w:spacing w:after="0" w:line="360" w:lineRule="auto"/>
              <w:ind w:leftChars="-50" w:left="-110" w:rightChars="-50" w:right="-110"/>
              <w:jc w:val="center"/>
              <w:rPr>
                <w:rFonts w:ascii="Times New Roman" w:eastAsia="Microsoft YaHei" w:hAnsi="Times New Roman" w:cs="Times New Roman"/>
                <w:i/>
                <w:sz w:val="20"/>
                <w:szCs w:val="20"/>
                <w:lang w:val="en-US" w:eastAsia="zh-CN"/>
              </w:rPr>
            </w:pPr>
            <w:r>
              <w:rPr>
                <w:rFonts w:ascii="Times New Roman" w:eastAsia="Microsoft YaHei" w:hAnsi="Times New Roman" w:cs="Times New Roman"/>
                <w:i/>
                <w:sz w:val="20"/>
                <w:szCs w:val="20"/>
                <w:lang w:val="en-US" w:eastAsia="zh-CN"/>
              </w:rPr>
              <w:t>{NEX,LRI,FORIN*INV}</w:t>
            </w:r>
          </w:p>
          <w:p w:rsidR="00755FFE" w:rsidRPr="00755FFE" w:rsidRDefault="0059111B" w:rsidP="0059111B">
            <w:pPr>
              <w:widowControl w:val="0"/>
              <w:autoSpaceDE w:val="0"/>
              <w:autoSpaceDN w:val="0"/>
              <w:adjustRightInd w:val="0"/>
              <w:spacing w:after="0" w:line="360" w:lineRule="auto"/>
              <w:ind w:leftChars="-50" w:left="-110" w:rightChars="-50" w:right="-110"/>
              <w:jc w:val="center"/>
              <w:rPr>
                <w:rFonts w:ascii="Times New Roman" w:eastAsia="Microsoft YaHei" w:hAnsi="Times New Roman" w:cs="Times New Roman"/>
                <w:sz w:val="20"/>
                <w:szCs w:val="20"/>
                <w:lang w:val="en-US" w:eastAsia="zh-CN"/>
              </w:rPr>
            </w:pPr>
            <w:r>
              <w:rPr>
                <w:rFonts w:ascii="Times New Roman" w:eastAsia="Microsoft YaHei" w:hAnsi="Times New Roman" w:cs="Times New Roman"/>
                <w:i/>
                <w:sz w:val="20"/>
                <w:szCs w:val="20"/>
                <w:lang w:val="en-US" w:eastAsia="zh-CN"/>
              </w:rPr>
              <w:t>{NEX,CPI,LG}</w:t>
            </w:r>
          </w:p>
        </w:tc>
        <w:tc>
          <w:tcPr>
            <w:tcW w:w="1134" w:type="dxa"/>
          </w:tcPr>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Robust**</w:t>
            </w:r>
          </w:p>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p>
        </w:tc>
      </w:tr>
      <w:tr w:rsidR="00DF65EF" w:rsidRPr="000809CB" w:rsidTr="00D7318E">
        <w:trPr>
          <w:trHeight w:val="397"/>
        </w:trPr>
        <w:tc>
          <w:tcPr>
            <w:tcW w:w="9357" w:type="dxa"/>
            <w:gridSpan w:val="8"/>
          </w:tcPr>
          <w:p w:rsidR="00DF65EF" w:rsidRPr="00755FFE" w:rsidRDefault="00DF65EF"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p>
        </w:tc>
      </w:tr>
      <w:tr w:rsidR="00755FFE" w:rsidRPr="000809CB" w:rsidTr="00755FFE">
        <w:trPr>
          <w:trHeight w:val="433"/>
        </w:trPr>
        <w:tc>
          <w:tcPr>
            <w:tcW w:w="1169" w:type="dxa"/>
            <w:vMerge w:val="restart"/>
          </w:tcPr>
          <w:p w:rsidR="00755FFE" w:rsidRPr="00DF65EF" w:rsidRDefault="00755FFE" w:rsidP="001F27A1">
            <w:pPr>
              <w:widowControl w:val="0"/>
              <w:autoSpaceDE w:val="0"/>
              <w:autoSpaceDN w:val="0"/>
              <w:adjustRightInd w:val="0"/>
              <w:spacing w:after="0" w:line="360" w:lineRule="auto"/>
              <w:ind w:leftChars="-50" w:left="-110" w:rightChars="-50" w:right="-110"/>
              <w:jc w:val="center"/>
              <w:rPr>
                <w:rFonts w:ascii="Times New Roman" w:eastAsia="Microsoft YaHei" w:hAnsi="Times New Roman" w:cs="Times New Roman"/>
                <w:b/>
                <w:sz w:val="20"/>
                <w:szCs w:val="20"/>
                <w:lang w:val="en-US" w:eastAsia="zh-CN"/>
              </w:rPr>
            </w:pPr>
            <w:r w:rsidRPr="00DF65EF">
              <w:rPr>
                <w:rFonts w:ascii="Times New Roman" w:eastAsia="Microsoft YaHei" w:hAnsi="Times New Roman" w:cs="Times New Roman"/>
                <w:b/>
                <w:sz w:val="20"/>
                <w:szCs w:val="20"/>
                <w:lang w:val="en-US" w:eastAsia="zh-CN"/>
              </w:rPr>
              <w:t>High income</w:t>
            </w:r>
          </w:p>
        </w:tc>
        <w:tc>
          <w:tcPr>
            <w:tcW w:w="1169" w:type="dxa"/>
          </w:tcPr>
          <w:p w:rsidR="00755FFE" w:rsidRPr="000716D1" w:rsidRDefault="00755FFE" w:rsidP="000716D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i/>
                <w:color w:val="000000"/>
                <w:sz w:val="20"/>
                <w:szCs w:val="20"/>
                <w:lang w:val="en-US" w:eastAsia="zh-CN"/>
              </w:rPr>
            </w:pPr>
            <w:r w:rsidRPr="000716D1">
              <w:rPr>
                <w:rFonts w:ascii="Times New Roman" w:eastAsia="Microsoft YaHei" w:hAnsi="Times New Roman" w:cs="Times New Roman"/>
                <w:i/>
                <w:sz w:val="20"/>
                <w:szCs w:val="20"/>
                <w:lang w:val="en-US" w:eastAsia="zh-CN"/>
              </w:rPr>
              <w:t>CON</w:t>
            </w:r>
          </w:p>
          <w:p w:rsidR="00755FFE" w:rsidRPr="000716D1" w:rsidRDefault="00755FFE" w:rsidP="000716D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i/>
                <w:color w:val="000000"/>
                <w:sz w:val="20"/>
                <w:szCs w:val="20"/>
                <w:lang w:val="en-US" w:eastAsia="zh-CN"/>
              </w:rPr>
            </w:pPr>
          </w:p>
        </w:tc>
        <w:tc>
          <w:tcPr>
            <w:tcW w:w="1170" w:type="dxa"/>
          </w:tcPr>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High:0.8659</w:t>
            </w:r>
          </w:p>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Low:0.7434</w:t>
            </w:r>
          </w:p>
        </w:tc>
        <w:tc>
          <w:tcPr>
            <w:tcW w:w="888" w:type="dxa"/>
          </w:tcPr>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0.3028</w:t>
            </w:r>
          </w:p>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0.2797</w:t>
            </w:r>
          </w:p>
        </w:tc>
        <w:tc>
          <w:tcPr>
            <w:tcW w:w="1559" w:type="dxa"/>
          </w:tcPr>
          <w:p w:rsidR="00755FFE" w:rsidRPr="00755FFE" w:rsidRDefault="0059111B"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proofErr w:type="spellStart"/>
            <w:r>
              <w:rPr>
                <w:rFonts w:ascii="Times New Roman" w:eastAsia="Microsoft YaHei" w:hAnsi="Times New Roman" w:cs="Times New Roman"/>
                <w:i/>
                <w:sz w:val="20"/>
                <w:szCs w:val="20"/>
                <w:lang w:val="en-US" w:eastAsia="zh-CN"/>
              </w:rPr>
              <w:t>a</w:t>
            </w:r>
            <w:r>
              <w:rPr>
                <w:rFonts w:ascii="Times New Roman" w:eastAsia="Microsoft YaHei" w:hAnsi="Times New Roman" w:cs="Times New Roman"/>
                <w:i/>
                <w:sz w:val="20"/>
                <w:szCs w:val="20"/>
                <w:vertAlign w:val="subscript"/>
                <w:lang w:val="en-US" w:eastAsia="zh-CN"/>
              </w:rPr>
              <w:t>i</w:t>
            </w:r>
            <w:proofErr w:type="spellEnd"/>
            <w:r w:rsidRPr="00755FFE">
              <w:rPr>
                <w:rFonts w:ascii="Times New Roman" w:eastAsia="Microsoft YaHei" w:hAnsi="Times New Roman" w:cs="Times New Roman"/>
                <w:sz w:val="20"/>
                <w:szCs w:val="20"/>
                <w:lang w:val="en-US" w:eastAsia="zh-CN"/>
              </w:rPr>
              <w:t xml:space="preserve"> </w:t>
            </w:r>
            <w:r w:rsidR="00755FFE" w:rsidRPr="00755FFE">
              <w:rPr>
                <w:rFonts w:ascii="Times New Roman" w:eastAsia="Microsoft YaHei" w:hAnsi="Times New Roman" w:cs="Times New Roman"/>
                <w:sz w:val="20"/>
                <w:szCs w:val="20"/>
                <w:lang w:val="en-US" w:eastAsia="zh-CN"/>
              </w:rPr>
              <w:t>=</w:t>
            </w:r>
            <w:r w:rsidR="00755FFE" w:rsidRPr="00755FFE">
              <w:rPr>
                <w:rFonts w:ascii="Times New Roman" w:eastAsia="SimSun" w:hAnsi="Times New Roman" w:cs="Times New Roman"/>
                <w:color w:val="000000"/>
                <w:sz w:val="20"/>
                <w:szCs w:val="20"/>
                <w:lang w:val="en-US" w:eastAsia="zh-CN"/>
              </w:rPr>
              <w:t>1.0058</w:t>
            </w:r>
            <w:r w:rsidR="00755FFE" w:rsidRPr="00755FFE">
              <w:rPr>
                <w:rFonts w:ascii="Times New Roman" w:eastAsia="Microsoft YaHei" w:hAnsi="Times New Roman" w:cs="Times New Roman"/>
                <w:position w:val="-4"/>
                <w:sz w:val="20"/>
                <w:szCs w:val="20"/>
                <w:lang w:val="en-US" w:eastAsia="zh-CN"/>
              </w:rPr>
              <w:object w:dxaOrig="200" w:dyaOrig="200">
                <v:shape id="_x0000_i1029" type="#_x0000_t75" style="width:9.75pt;height:9.75pt" o:ole="">
                  <v:imagedata r:id="rId10" o:title=""/>
                </v:shape>
                <o:OLEObject Type="Embed" ProgID="Equation.DSMT4" ShapeID="_x0000_i1029" DrawAspect="Content" ObjectID="_1549707291" r:id="rId16"/>
              </w:object>
            </w:r>
          </w:p>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[0.1840,1.4715]</w:t>
            </w:r>
          </w:p>
        </w:tc>
        <w:tc>
          <w:tcPr>
            <w:tcW w:w="709" w:type="dxa"/>
          </w:tcPr>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0.0044</w:t>
            </w:r>
          </w:p>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0.0080</w:t>
            </w:r>
          </w:p>
        </w:tc>
        <w:tc>
          <w:tcPr>
            <w:tcW w:w="1559" w:type="dxa"/>
          </w:tcPr>
          <w:p w:rsidR="00ED2D66" w:rsidRDefault="00ED2D66" w:rsidP="00ED2D66">
            <w:pPr>
              <w:widowControl w:val="0"/>
              <w:autoSpaceDE w:val="0"/>
              <w:autoSpaceDN w:val="0"/>
              <w:adjustRightInd w:val="0"/>
              <w:spacing w:after="0" w:line="360" w:lineRule="auto"/>
              <w:ind w:leftChars="-50" w:left="-110" w:rightChars="-50" w:right="-110"/>
              <w:jc w:val="center"/>
              <w:rPr>
                <w:rFonts w:ascii="Times New Roman" w:eastAsia="Microsoft YaHei" w:hAnsi="Times New Roman" w:cs="Times New Roman"/>
                <w:i/>
                <w:sz w:val="20"/>
                <w:szCs w:val="20"/>
                <w:lang w:val="en-US" w:eastAsia="zh-CN"/>
              </w:rPr>
            </w:pPr>
            <w:r>
              <w:rPr>
                <w:rFonts w:ascii="Times New Roman" w:eastAsia="Microsoft YaHei" w:hAnsi="Times New Roman" w:cs="Times New Roman"/>
                <w:i/>
                <w:sz w:val="20"/>
                <w:szCs w:val="20"/>
                <w:lang w:val="en-US" w:eastAsia="zh-CN"/>
              </w:rPr>
              <w:t>{NEX,LRI,FORIN*INV}</w:t>
            </w:r>
          </w:p>
          <w:p w:rsidR="00ED2D66" w:rsidRDefault="00ED2D66" w:rsidP="00ED2D66">
            <w:pPr>
              <w:widowControl w:val="0"/>
              <w:autoSpaceDE w:val="0"/>
              <w:autoSpaceDN w:val="0"/>
              <w:adjustRightInd w:val="0"/>
              <w:spacing w:after="0" w:line="360" w:lineRule="auto"/>
              <w:ind w:leftChars="-50" w:left="-110" w:rightChars="-50" w:right="-110"/>
              <w:jc w:val="center"/>
              <w:rPr>
                <w:rFonts w:ascii="Times New Roman" w:eastAsia="Microsoft YaHei" w:hAnsi="Times New Roman" w:cs="Times New Roman"/>
                <w:i/>
                <w:sz w:val="20"/>
                <w:szCs w:val="20"/>
                <w:lang w:val="en-US" w:eastAsia="zh-CN"/>
              </w:rPr>
            </w:pPr>
            <w:r>
              <w:rPr>
                <w:rFonts w:ascii="Times New Roman" w:eastAsia="Microsoft YaHei" w:hAnsi="Times New Roman" w:cs="Times New Roman"/>
                <w:i/>
                <w:sz w:val="20"/>
                <w:szCs w:val="20"/>
                <w:lang w:val="en-US" w:eastAsia="zh-CN"/>
              </w:rPr>
              <w:t>{NEX,CPI,</w:t>
            </w:r>
          </w:p>
          <w:p w:rsidR="00755FFE" w:rsidRPr="00755FFE" w:rsidRDefault="00ED2D66" w:rsidP="00ED2D66">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Pr>
                <w:rFonts w:ascii="Times New Roman" w:eastAsia="Microsoft YaHei" w:hAnsi="Times New Roman" w:cs="Times New Roman"/>
                <w:i/>
                <w:sz w:val="20"/>
                <w:szCs w:val="20"/>
                <w:lang w:val="en-US" w:eastAsia="zh-CN"/>
              </w:rPr>
              <w:t>FOROUT*INV}</w:t>
            </w:r>
          </w:p>
        </w:tc>
        <w:tc>
          <w:tcPr>
            <w:tcW w:w="1134" w:type="dxa"/>
          </w:tcPr>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Robust***</w:t>
            </w:r>
          </w:p>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p>
        </w:tc>
      </w:tr>
      <w:tr w:rsidR="00755FFE" w:rsidRPr="000809CB" w:rsidTr="00755FFE">
        <w:trPr>
          <w:trHeight w:val="433"/>
        </w:trPr>
        <w:tc>
          <w:tcPr>
            <w:tcW w:w="1169" w:type="dxa"/>
            <w:vMerge/>
          </w:tcPr>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Microsoft YaHei" w:hAnsi="Times New Roman" w:cs="Times New Roman"/>
                <w:sz w:val="20"/>
                <w:szCs w:val="20"/>
                <w:lang w:val="en-US" w:eastAsia="zh-CN"/>
              </w:rPr>
            </w:pPr>
          </w:p>
        </w:tc>
        <w:tc>
          <w:tcPr>
            <w:tcW w:w="1169" w:type="dxa"/>
          </w:tcPr>
          <w:p w:rsidR="00755FFE" w:rsidRPr="000716D1" w:rsidRDefault="00755FFE" w:rsidP="000716D1">
            <w:pPr>
              <w:widowControl w:val="0"/>
              <w:autoSpaceDE w:val="0"/>
              <w:autoSpaceDN w:val="0"/>
              <w:adjustRightInd w:val="0"/>
              <w:spacing w:after="0" w:line="360" w:lineRule="auto"/>
              <w:ind w:leftChars="-50" w:left="-110" w:rightChars="-50" w:right="-110"/>
              <w:jc w:val="center"/>
              <w:rPr>
                <w:rFonts w:ascii="Times New Roman" w:eastAsia="Microsoft YaHei" w:hAnsi="Times New Roman" w:cs="Times New Roman"/>
                <w:i/>
                <w:sz w:val="20"/>
                <w:szCs w:val="20"/>
                <w:vertAlign w:val="superscript"/>
                <w:lang w:val="en-US" w:eastAsia="zh-CN"/>
              </w:rPr>
            </w:pPr>
            <w:r w:rsidRPr="000716D1">
              <w:rPr>
                <w:rFonts w:ascii="Times New Roman" w:eastAsia="Microsoft YaHei" w:hAnsi="Times New Roman" w:cs="Times New Roman"/>
                <w:i/>
                <w:sz w:val="20"/>
                <w:szCs w:val="20"/>
                <w:lang w:val="en-US" w:eastAsia="zh-CN"/>
              </w:rPr>
              <w:t>CON</w:t>
            </w:r>
            <w:r w:rsidRPr="000716D1">
              <w:rPr>
                <w:rFonts w:ascii="Times New Roman" w:eastAsia="Microsoft YaHei" w:hAnsi="Times New Roman" w:cs="Times New Roman"/>
                <w:i/>
                <w:sz w:val="20"/>
                <w:szCs w:val="20"/>
                <w:vertAlign w:val="superscript"/>
                <w:lang w:val="en-US" w:eastAsia="zh-CN"/>
              </w:rPr>
              <w:t>2</w:t>
            </w:r>
          </w:p>
        </w:tc>
        <w:tc>
          <w:tcPr>
            <w:tcW w:w="1170" w:type="dxa"/>
          </w:tcPr>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High:-0.0090</w:t>
            </w:r>
          </w:p>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Low:-0.0096</w:t>
            </w:r>
          </w:p>
        </w:tc>
        <w:tc>
          <w:tcPr>
            <w:tcW w:w="888" w:type="dxa"/>
          </w:tcPr>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0.0023</w:t>
            </w:r>
          </w:p>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0.0024</w:t>
            </w:r>
          </w:p>
        </w:tc>
        <w:tc>
          <w:tcPr>
            <w:tcW w:w="1559" w:type="dxa"/>
          </w:tcPr>
          <w:p w:rsidR="00755FFE" w:rsidRPr="00755FFE" w:rsidRDefault="0059111B"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proofErr w:type="spellStart"/>
            <w:r>
              <w:rPr>
                <w:rFonts w:ascii="Times New Roman" w:eastAsia="Microsoft YaHei" w:hAnsi="Times New Roman" w:cs="Times New Roman"/>
                <w:i/>
                <w:sz w:val="20"/>
                <w:szCs w:val="20"/>
                <w:lang w:val="en-US" w:eastAsia="zh-CN"/>
              </w:rPr>
              <w:t>a</w:t>
            </w:r>
            <w:r>
              <w:rPr>
                <w:rFonts w:ascii="Times New Roman" w:eastAsia="Microsoft YaHei" w:hAnsi="Times New Roman" w:cs="Times New Roman"/>
                <w:i/>
                <w:sz w:val="20"/>
                <w:szCs w:val="20"/>
                <w:vertAlign w:val="subscript"/>
                <w:lang w:val="en-US" w:eastAsia="zh-CN"/>
              </w:rPr>
              <w:t>i</w:t>
            </w:r>
            <w:proofErr w:type="spellEnd"/>
            <w:r w:rsidRPr="00755FFE">
              <w:rPr>
                <w:rFonts w:ascii="Times New Roman" w:eastAsia="Microsoft YaHei" w:hAnsi="Times New Roman" w:cs="Times New Roman"/>
                <w:sz w:val="20"/>
                <w:szCs w:val="20"/>
                <w:lang w:val="en-US" w:eastAsia="zh-CN"/>
              </w:rPr>
              <w:t xml:space="preserve"> </w:t>
            </w:r>
            <w:r w:rsidR="00755FFE" w:rsidRPr="00755FFE">
              <w:rPr>
                <w:rFonts w:ascii="Times New Roman" w:eastAsia="Microsoft YaHei" w:hAnsi="Times New Roman" w:cs="Times New Roman"/>
                <w:sz w:val="20"/>
                <w:szCs w:val="20"/>
                <w:lang w:val="en-US" w:eastAsia="zh-CN"/>
              </w:rPr>
              <w:t>=</w:t>
            </w:r>
            <w:r w:rsidR="00755FFE" w:rsidRPr="00755FFE">
              <w:rPr>
                <w:rFonts w:ascii="Times New Roman" w:eastAsia="SimSun" w:hAnsi="Times New Roman" w:cs="Times New Roman"/>
                <w:color w:val="000000"/>
                <w:sz w:val="20"/>
                <w:szCs w:val="20"/>
                <w:lang w:val="en-US" w:eastAsia="zh-CN"/>
              </w:rPr>
              <w:t>-0.0101</w:t>
            </w:r>
            <w:r w:rsidR="00755FFE" w:rsidRPr="00755FFE">
              <w:rPr>
                <w:rFonts w:ascii="Times New Roman" w:eastAsia="Microsoft YaHei" w:hAnsi="Times New Roman" w:cs="Times New Roman"/>
                <w:position w:val="-4"/>
                <w:sz w:val="20"/>
                <w:szCs w:val="20"/>
                <w:lang w:val="en-US" w:eastAsia="zh-CN"/>
              </w:rPr>
              <w:object w:dxaOrig="200" w:dyaOrig="200">
                <v:shape id="_x0000_i1030" type="#_x0000_t75" style="width:9.75pt;height:9.75pt" o:ole="">
                  <v:imagedata r:id="rId10" o:title=""/>
                </v:shape>
                <o:OLEObject Type="Embed" ProgID="Equation.DSMT4" ShapeID="_x0000_i1030" DrawAspect="Content" ObjectID="_1549707292" r:id="rId17"/>
              </w:object>
            </w:r>
          </w:p>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[-0.0144,-0.0044]</w:t>
            </w:r>
          </w:p>
        </w:tc>
        <w:tc>
          <w:tcPr>
            <w:tcW w:w="709" w:type="dxa"/>
          </w:tcPr>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0.0001</w:t>
            </w:r>
          </w:p>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0.0001</w:t>
            </w:r>
          </w:p>
        </w:tc>
        <w:tc>
          <w:tcPr>
            <w:tcW w:w="1559" w:type="dxa"/>
          </w:tcPr>
          <w:p w:rsidR="00ED2D66" w:rsidRDefault="00ED2D66" w:rsidP="00ED2D66">
            <w:pPr>
              <w:widowControl w:val="0"/>
              <w:autoSpaceDE w:val="0"/>
              <w:autoSpaceDN w:val="0"/>
              <w:adjustRightInd w:val="0"/>
              <w:spacing w:after="0" w:line="360" w:lineRule="auto"/>
              <w:ind w:leftChars="-50" w:left="-110" w:rightChars="-50" w:right="-110"/>
              <w:jc w:val="center"/>
              <w:rPr>
                <w:rFonts w:ascii="Times New Roman" w:eastAsia="Microsoft YaHei" w:hAnsi="Times New Roman" w:cs="Times New Roman"/>
                <w:i/>
                <w:sz w:val="20"/>
                <w:szCs w:val="20"/>
                <w:lang w:val="en-US" w:eastAsia="zh-CN"/>
              </w:rPr>
            </w:pPr>
            <w:r>
              <w:rPr>
                <w:rFonts w:ascii="Times New Roman" w:eastAsia="Microsoft YaHei" w:hAnsi="Times New Roman" w:cs="Times New Roman"/>
                <w:i/>
                <w:sz w:val="20"/>
                <w:szCs w:val="20"/>
                <w:lang w:val="en-US" w:eastAsia="zh-CN"/>
              </w:rPr>
              <w:t>{NEX,CPI,</w:t>
            </w:r>
          </w:p>
          <w:p w:rsidR="00ED2D66" w:rsidRDefault="00ED2D66" w:rsidP="00ED2D66">
            <w:pPr>
              <w:widowControl w:val="0"/>
              <w:autoSpaceDE w:val="0"/>
              <w:autoSpaceDN w:val="0"/>
              <w:adjustRightInd w:val="0"/>
              <w:spacing w:after="0" w:line="360" w:lineRule="auto"/>
              <w:ind w:leftChars="-50" w:left="-110" w:rightChars="-50" w:right="-110"/>
              <w:jc w:val="center"/>
              <w:rPr>
                <w:rFonts w:ascii="Times New Roman" w:eastAsia="Microsoft YaHei" w:hAnsi="Times New Roman" w:cs="Times New Roman"/>
                <w:i/>
                <w:sz w:val="20"/>
                <w:szCs w:val="20"/>
                <w:lang w:val="en-US" w:eastAsia="zh-CN"/>
              </w:rPr>
            </w:pPr>
            <w:r>
              <w:rPr>
                <w:rFonts w:ascii="Times New Roman" w:eastAsia="Microsoft YaHei" w:hAnsi="Times New Roman" w:cs="Times New Roman"/>
                <w:i/>
                <w:sz w:val="20"/>
                <w:szCs w:val="20"/>
                <w:lang w:val="en-US" w:eastAsia="zh-CN"/>
              </w:rPr>
              <w:t>FOROUT*INV}</w:t>
            </w:r>
          </w:p>
          <w:p w:rsidR="00755FFE" w:rsidRPr="00ED2D66" w:rsidRDefault="00ED2D66" w:rsidP="00ED2D66">
            <w:pPr>
              <w:widowControl w:val="0"/>
              <w:autoSpaceDE w:val="0"/>
              <w:autoSpaceDN w:val="0"/>
              <w:adjustRightInd w:val="0"/>
              <w:spacing w:after="0" w:line="360" w:lineRule="auto"/>
              <w:ind w:leftChars="-50" w:left="-110" w:rightChars="-50" w:right="-110"/>
              <w:jc w:val="center"/>
              <w:rPr>
                <w:rFonts w:ascii="Times New Roman" w:eastAsia="Microsoft YaHei" w:hAnsi="Times New Roman" w:cs="Times New Roman"/>
                <w:i/>
                <w:sz w:val="20"/>
                <w:szCs w:val="20"/>
                <w:lang w:val="en-US" w:eastAsia="zh-CN"/>
              </w:rPr>
            </w:pPr>
            <w:r>
              <w:rPr>
                <w:rFonts w:ascii="Times New Roman" w:eastAsia="Microsoft YaHei" w:hAnsi="Times New Roman" w:cs="Times New Roman"/>
                <w:i/>
                <w:sz w:val="20"/>
                <w:szCs w:val="20"/>
                <w:lang w:val="en-US" w:eastAsia="zh-CN"/>
              </w:rPr>
              <w:t>{NEX,LRI,FORIN*INV}</w:t>
            </w:r>
          </w:p>
        </w:tc>
        <w:tc>
          <w:tcPr>
            <w:tcW w:w="1134" w:type="dxa"/>
          </w:tcPr>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Robust***</w:t>
            </w:r>
          </w:p>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p>
        </w:tc>
      </w:tr>
      <w:tr w:rsidR="00755FFE" w:rsidRPr="000809CB" w:rsidTr="00755FFE">
        <w:trPr>
          <w:trHeight w:val="483"/>
        </w:trPr>
        <w:tc>
          <w:tcPr>
            <w:tcW w:w="1169" w:type="dxa"/>
            <w:vMerge/>
          </w:tcPr>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Microsoft YaHei" w:hAnsi="Times New Roman" w:cs="Times New Roman"/>
                <w:sz w:val="20"/>
                <w:szCs w:val="20"/>
                <w:lang w:val="en-US" w:eastAsia="zh-CN"/>
              </w:rPr>
            </w:pPr>
          </w:p>
        </w:tc>
        <w:tc>
          <w:tcPr>
            <w:tcW w:w="1169" w:type="dxa"/>
          </w:tcPr>
          <w:p w:rsidR="00755FFE" w:rsidRPr="000716D1" w:rsidRDefault="00755FFE" w:rsidP="000716D1">
            <w:pPr>
              <w:widowControl w:val="0"/>
              <w:autoSpaceDE w:val="0"/>
              <w:autoSpaceDN w:val="0"/>
              <w:adjustRightInd w:val="0"/>
              <w:spacing w:after="0" w:line="360" w:lineRule="auto"/>
              <w:ind w:leftChars="-50" w:left="-110" w:rightChars="-50" w:right="-110"/>
              <w:jc w:val="center"/>
              <w:rPr>
                <w:rFonts w:ascii="Times New Roman" w:eastAsia="Microsoft YaHei" w:hAnsi="Times New Roman" w:cs="Times New Roman"/>
                <w:i/>
                <w:sz w:val="20"/>
                <w:szCs w:val="20"/>
                <w:lang w:val="en-US" w:eastAsia="zh-CN"/>
              </w:rPr>
            </w:pPr>
            <w:r w:rsidRPr="000716D1">
              <w:rPr>
                <w:rFonts w:ascii="Times New Roman" w:eastAsia="Microsoft YaHei" w:hAnsi="Times New Roman" w:cs="Times New Roman"/>
                <w:i/>
                <w:sz w:val="20"/>
                <w:szCs w:val="20"/>
                <w:lang w:val="en-US" w:eastAsia="zh-CN"/>
              </w:rPr>
              <w:t>FORIN</w:t>
            </w:r>
          </w:p>
          <w:p w:rsidR="00755FFE" w:rsidRPr="000716D1" w:rsidRDefault="00755FFE" w:rsidP="000716D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i/>
                <w:color w:val="000000"/>
                <w:sz w:val="20"/>
                <w:szCs w:val="20"/>
                <w:lang w:val="en-US" w:eastAsia="zh-CN"/>
              </w:rPr>
            </w:pPr>
          </w:p>
        </w:tc>
        <w:tc>
          <w:tcPr>
            <w:tcW w:w="1170" w:type="dxa"/>
          </w:tcPr>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High:-0.0069</w:t>
            </w:r>
          </w:p>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Low:-0.0095</w:t>
            </w:r>
          </w:p>
        </w:tc>
        <w:tc>
          <w:tcPr>
            <w:tcW w:w="888" w:type="dxa"/>
          </w:tcPr>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0.0027</w:t>
            </w:r>
          </w:p>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0.0024</w:t>
            </w:r>
          </w:p>
        </w:tc>
        <w:tc>
          <w:tcPr>
            <w:tcW w:w="1559" w:type="dxa"/>
          </w:tcPr>
          <w:p w:rsidR="00755FFE" w:rsidRPr="00755FFE" w:rsidRDefault="0059111B"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proofErr w:type="spellStart"/>
            <w:r>
              <w:rPr>
                <w:rFonts w:ascii="Times New Roman" w:eastAsia="Microsoft YaHei" w:hAnsi="Times New Roman" w:cs="Times New Roman"/>
                <w:i/>
                <w:sz w:val="20"/>
                <w:szCs w:val="20"/>
                <w:lang w:val="en-US" w:eastAsia="zh-CN"/>
              </w:rPr>
              <w:t>a</w:t>
            </w:r>
            <w:r>
              <w:rPr>
                <w:rFonts w:ascii="Times New Roman" w:eastAsia="Microsoft YaHei" w:hAnsi="Times New Roman" w:cs="Times New Roman"/>
                <w:i/>
                <w:sz w:val="20"/>
                <w:szCs w:val="20"/>
                <w:vertAlign w:val="subscript"/>
                <w:lang w:val="en-US" w:eastAsia="zh-CN"/>
              </w:rPr>
              <w:t>i</w:t>
            </w:r>
            <w:proofErr w:type="spellEnd"/>
            <w:r w:rsidRPr="00755FFE">
              <w:rPr>
                <w:rFonts w:ascii="Times New Roman" w:eastAsia="Microsoft YaHei" w:hAnsi="Times New Roman" w:cs="Times New Roman"/>
                <w:sz w:val="20"/>
                <w:szCs w:val="20"/>
                <w:lang w:val="en-US" w:eastAsia="zh-CN"/>
              </w:rPr>
              <w:t xml:space="preserve"> </w:t>
            </w:r>
            <w:r w:rsidR="00755FFE" w:rsidRPr="00755FFE">
              <w:rPr>
                <w:rFonts w:ascii="Times New Roman" w:eastAsia="Microsoft YaHei" w:hAnsi="Times New Roman" w:cs="Times New Roman"/>
                <w:sz w:val="20"/>
                <w:szCs w:val="20"/>
                <w:lang w:val="en-US" w:eastAsia="zh-CN"/>
              </w:rPr>
              <w:t>=</w:t>
            </w:r>
            <w:r w:rsidR="00755FFE" w:rsidRPr="00755FFE">
              <w:rPr>
                <w:rFonts w:ascii="Times New Roman" w:eastAsia="SimSun" w:hAnsi="Times New Roman" w:cs="Times New Roman"/>
                <w:color w:val="000000"/>
                <w:sz w:val="20"/>
                <w:szCs w:val="20"/>
                <w:lang w:val="en-US" w:eastAsia="zh-CN"/>
              </w:rPr>
              <w:t>-0.0068</w:t>
            </w:r>
            <w:r w:rsidR="00755FFE" w:rsidRPr="00755FFE">
              <w:rPr>
                <w:rFonts w:ascii="Times New Roman" w:eastAsia="Microsoft YaHei" w:hAnsi="Times New Roman" w:cs="Times New Roman"/>
                <w:position w:val="-4"/>
                <w:sz w:val="20"/>
                <w:szCs w:val="20"/>
                <w:lang w:val="en-US" w:eastAsia="zh-CN"/>
              </w:rPr>
              <w:object w:dxaOrig="200" w:dyaOrig="200">
                <v:shape id="_x0000_i1031" type="#_x0000_t75" style="width:9.75pt;height:9.75pt" o:ole="">
                  <v:imagedata r:id="rId10" o:title=""/>
                </v:shape>
                <o:OLEObject Type="Embed" ProgID="Equation.DSMT4" ShapeID="_x0000_i1031" DrawAspect="Content" ObjectID="_1549707293" r:id="rId18"/>
              </w:object>
            </w:r>
          </w:p>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[-0.0143,-0.0015]</w:t>
            </w:r>
          </w:p>
        </w:tc>
        <w:tc>
          <w:tcPr>
            <w:tcW w:w="709" w:type="dxa"/>
          </w:tcPr>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0.0111</w:t>
            </w:r>
          </w:p>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0.0001</w:t>
            </w:r>
          </w:p>
        </w:tc>
        <w:tc>
          <w:tcPr>
            <w:tcW w:w="1559" w:type="dxa"/>
          </w:tcPr>
          <w:p w:rsidR="00ED2D66" w:rsidRDefault="00ED2D66" w:rsidP="00ED2D66">
            <w:pPr>
              <w:widowControl w:val="0"/>
              <w:autoSpaceDE w:val="0"/>
              <w:autoSpaceDN w:val="0"/>
              <w:adjustRightInd w:val="0"/>
              <w:spacing w:after="0" w:line="360" w:lineRule="auto"/>
              <w:ind w:leftChars="-50" w:left="-110" w:rightChars="-50" w:right="-110"/>
              <w:jc w:val="center"/>
              <w:rPr>
                <w:rFonts w:ascii="Times New Roman" w:eastAsia="Microsoft YaHei" w:hAnsi="Times New Roman" w:cs="Times New Roman"/>
                <w:i/>
                <w:sz w:val="20"/>
                <w:szCs w:val="20"/>
                <w:lang w:val="en-US" w:eastAsia="zh-CN"/>
              </w:rPr>
            </w:pPr>
            <w:r>
              <w:rPr>
                <w:rFonts w:ascii="Times New Roman" w:eastAsia="Microsoft YaHei" w:hAnsi="Times New Roman" w:cs="Times New Roman"/>
                <w:i/>
                <w:sz w:val="20"/>
                <w:szCs w:val="20"/>
                <w:lang w:val="en-US" w:eastAsia="zh-CN"/>
              </w:rPr>
              <w:t>{NEX,CPI,</w:t>
            </w:r>
          </w:p>
          <w:p w:rsidR="00ED2D66" w:rsidRDefault="00ED2D66" w:rsidP="00ED2D66">
            <w:pPr>
              <w:widowControl w:val="0"/>
              <w:autoSpaceDE w:val="0"/>
              <w:autoSpaceDN w:val="0"/>
              <w:adjustRightInd w:val="0"/>
              <w:spacing w:after="0" w:line="360" w:lineRule="auto"/>
              <w:ind w:leftChars="-50" w:left="-110" w:rightChars="-50" w:right="-110"/>
              <w:jc w:val="center"/>
              <w:rPr>
                <w:rFonts w:ascii="Times New Roman" w:eastAsia="Microsoft YaHei" w:hAnsi="Times New Roman" w:cs="Times New Roman"/>
                <w:i/>
                <w:sz w:val="20"/>
                <w:szCs w:val="20"/>
                <w:lang w:val="en-US" w:eastAsia="zh-CN"/>
              </w:rPr>
            </w:pPr>
            <w:r>
              <w:rPr>
                <w:rFonts w:ascii="Times New Roman" w:eastAsia="Microsoft YaHei" w:hAnsi="Times New Roman" w:cs="Times New Roman"/>
                <w:i/>
                <w:sz w:val="20"/>
                <w:szCs w:val="20"/>
                <w:lang w:val="en-US" w:eastAsia="zh-CN"/>
              </w:rPr>
              <w:t>FOROUT*INV}</w:t>
            </w:r>
          </w:p>
          <w:p w:rsidR="00755FFE" w:rsidRPr="00755FFE" w:rsidRDefault="00ED2D66" w:rsidP="00ED2D66">
            <w:pPr>
              <w:widowControl w:val="0"/>
              <w:autoSpaceDE w:val="0"/>
              <w:autoSpaceDN w:val="0"/>
              <w:adjustRightInd w:val="0"/>
              <w:spacing w:after="0" w:line="360" w:lineRule="auto"/>
              <w:ind w:leftChars="-50" w:left="-110" w:rightChars="-50" w:right="-110"/>
              <w:jc w:val="center"/>
              <w:rPr>
                <w:rFonts w:ascii="Times New Roman" w:eastAsia="Microsoft YaHei" w:hAnsi="Times New Roman" w:cs="Times New Roman"/>
                <w:sz w:val="20"/>
                <w:szCs w:val="20"/>
                <w:lang w:val="en-US" w:eastAsia="zh-CN"/>
              </w:rPr>
            </w:pPr>
            <w:r>
              <w:rPr>
                <w:rFonts w:ascii="Times New Roman" w:eastAsia="Microsoft YaHei" w:hAnsi="Times New Roman" w:cs="Times New Roman"/>
                <w:i/>
                <w:sz w:val="20"/>
                <w:szCs w:val="20"/>
                <w:lang w:val="en-US" w:eastAsia="zh-CN"/>
              </w:rPr>
              <w:t>{NEX,LRI,FORIN*INV}</w:t>
            </w:r>
          </w:p>
        </w:tc>
        <w:tc>
          <w:tcPr>
            <w:tcW w:w="1134" w:type="dxa"/>
          </w:tcPr>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Robust**</w:t>
            </w:r>
          </w:p>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p>
        </w:tc>
      </w:tr>
      <w:tr w:rsidR="00755FFE" w:rsidRPr="000809CB" w:rsidTr="00755FFE">
        <w:trPr>
          <w:trHeight w:val="483"/>
        </w:trPr>
        <w:tc>
          <w:tcPr>
            <w:tcW w:w="1169" w:type="dxa"/>
            <w:vMerge/>
          </w:tcPr>
          <w:p w:rsidR="00755FFE" w:rsidRPr="00755FFE" w:rsidRDefault="00755FFE" w:rsidP="001F27A1">
            <w:pPr>
              <w:widowControl w:val="0"/>
              <w:autoSpaceDE w:val="0"/>
              <w:autoSpaceDN w:val="0"/>
              <w:adjustRightInd w:val="0"/>
              <w:spacing w:after="0" w:line="360" w:lineRule="auto"/>
              <w:ind w:leftChars="-50" w:left="-110" w:rightChars="-50" w:right="-110"/>
              <w:rPr>
                <w:rFonts w:ascii="Times New Roman" w:eastAsia="Microsoft YaHei" w:hAnsi="Times New Roman" w:cs="Times New Roman"/>
                <w:sz w:val="20"/>
                <w:szCs w:val="20"/>
                <w:lang w:val="en-US" w:eastAsia="zh-CN"/>
              </w:rPr>
            </w:pPr>
          </w:p>
        </w:tc>
        <w:tc>
          <w:tcPr>
            <w:tcW w:w="1169" w:type="dxa"/>
          </w:tcPr>
          <w:p w:rsidR="00755FFE" w:rsidRPr="000716D1" w:rsidRDefault="00755FFE" w:rsidP="000716D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i/>
                <w:color w:val="000000"/>
                <w:sz w:val="20"/>
                <w:szCs w:val="20"/>
                <w:lang w:val="en-US" w:eastAsia="zh-CN"/>
              </w:rPr>
            </w:pPr>
            <w:r w:rsidRPr="000716D1">
              <w:rPr>
                <w:rFonts w:ascii="Times New Roman" w:eastAsia="Microsoft YaHei" w:hAnsi="Times New Roman" w:cs="Times New Roman"/>
                <w:i/>
                <w:sz w:val="20"/>
                <w:szCs w:val="20"/>
                <w:lang w:val="en-US" w:eastAsia="zh-CN"/>
              </w:rPr>
              <w:t>FOROUT</w:t>
            </w:r>
          </w:p>
          <w:p w:rsidR="00755FFE" w:rsidRPr="000716D1" w:rsidRDefault="00755FFE" w:rsidP="000716D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i/>
                <w:color w:val="000000"/>
                <w:sz w:val="20"/>
                <w:szCs w:val="20"/>
                <w:lang w:val="en-US" w:eastAsia="zh-CN"/>
              </w:rPr>
            </w:pPr>
          </w:p>
        </w:tc>
        <w:tc>
          <w:tcPr>
            <w:tcW w:w="1170" w:type="dxa"/>
          </w:tcPr>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High:0.0090</w:t>
            </w:r>
          </w:p>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Low:0.0058</w:t>
            </w:r>
          </w:p>
        </w:tc>
        <w:tc>
          <w:tcPr>
            <w:tcW w:w="888" w:type="dxa"/>
          </w:tcPr>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0.0035</w:t>
            </w:r>
          </w:p>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0.0044</w:t>
            </w:r>
          </w:p>
        </w:tc>
        <w:tc>
          <w:tcPr>
            <w:tcW w:w="1559" w:type="dxa"/>
          </w:tcPr>
          <w:p w:rsidR="00755FFE" w:rsidRPr="00755FFE" w:rsidRDefault="0059111B"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proofErr w:type="spellStart"/>
            <w:r>
              <w:rPr>
                <w:rFonts w:ascii="Times New Roman" w:eastAsia="Microsoft YaHei" w:hAnsi="Times New Roman" w:cs="Times New Roman"/>
                <w:i/>
                <w:sz w:val="20"/>
                <w:szCs w:val="20"/>
                <w:lang w:val="en-US" w:eastAsia="zh-CN"/>
              </w:rPr>
              <w:t>a</w:t>
            </w:r>
            <w:r>
              <w:rPr>
                <w:rFonts w:ascii="Times New Roman" w:eastAsia="Microsoft YaHei" w:hAnsi="Times New Roman" w:cs="Times New Roman"/>
                <w:i/>
                <w:sz w:val="20"/>
                <w:szCs w:val="20"/>
                <w:vertAlign w:val="subscript"/>
                <w:lang w:val="en-US" w:eastAsia="zh-CN"/>
              </w:rPr>
              <w:t>i</w:t>
            </w:r>
            <w:proofErr w:type="spellEnd"/>
            <w:r w:rsidRPr="00755FFE">
              <w:rPr>
                <w:rFonts w:ascii="Times New Roman" w:eastAsia="Microsoft YaHei" w:hAnsi="Times New Roman" w:cs="Times New Roman"/>
                <w:sz w:val="20"/>
                <w:szCs w:val="20"/>
                <w:lang w:val="en-US" w:eastAsia="zh-CN"/>
              </w:rPr>
              <w:t xml:space="preserve"> </w:t>
            </w:r>
            <w:r w:rsidR="00755FFE" w:rsidRPr="00755FFE">
              <w:rPr>
                <w:rFonts w:ascii="Times New Roman" w:eastAsia="Microsoft YaHei" w:hAnsi="Times New Roman" w:cs="Times New Roman"/>
                <w:sz w:val="20"/>
                <w:szCs w:val="20"/>
                <w:lang w:val="en-US" w:eastAsia="zh-CN"/>
              </w:rPr>
              <w:t>=</w:t>
            </w:r>
            <w:r w:rsidR="00755FFE" w:rsidRPr="00755FFE">
              <w:rPr>
                <w:rFonts w:ascii="Times New Roman" w:eastAsia="SimSun" w:hAnsi="Times New Roman" w:cs="Times New Roman"/>
                <w:color w:val="000000"/>
                <w:sz w:val="20"/>
                <w:szCs w:val="20"/>
                <w:lang w:val="en-US" w:eastAsia="zh-CN"/>
              </w:rPr>
              <w:t>0.0063</w:t>
            </w:r>
            <w:r w:rsidR="00755FFE" w:rsidRPr="00755FFE">
              <w:rPr>
                <w:rFonts w:ascii="Times New Roman" w:eastAsia="Microsoft YaHei" w:hAnsi="Times New Roman" w:cs="Times New Roman"/>
                <w:position w:val="-4"/>
                <w:sz w:val="20"/>
                <w:szCs w:val="20"/>
                <w:lang w:val="en-US" w:eastAsia="zh-CN"/>
              </w:rPr>
              <w:object w:dxaOrig="200" w:dyaOrig="200">
                <v:shape id="_x0000_i1032" type="#_x0000_t75" style="width:9.75pt;height:9.75pt" o:ole="">
                  <v:imagedata r:id="rId10" o:title=""/>
                </v:shape>
                <o:OLEObject Type="Embed" ProgID="Equation.DSMT4" ShapeID="_x0000_i1032" DrawAspect="Content" ObjectID="_1549707294" r:id="rId19"/>
              </w:object>
            </w:r>
          </w:p>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[-0.0030,0.0160]</w:t>
            </w:r>
          </w:p>
        </w:tc>
        <w:tc>
          <w:tcPr>
            <w:tcW w:w="709" w:type="dxa"/>
          </w:tcPr>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0.0105</w:t>
            </w:r>
          </w:p>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0.1894</w:t>
            </w:r>
          </w:p>
        </w:tc>
        <w:tc>
          <w:tcPr>
            <w:tcW w:w="1559" w:type="dxa"/>
          </w:tcPr>
          <w:p w:rsidR="00ED2D66" w:rsidRDefault="00ED2D66" w:rsidP="00ED2D66">
            <w:pPr>
              <w:widowControl w:val="0"/>
              <w:autoSpaceDE w:val="0"/>
              <w:autoSpaceDN w:val="0"/>
              <w:adjustRightInd w:val="0"/>
              <w:spacing w:after="0" w:line="360" w:lineRule="auto"/>
              <w:ind w:leftChars="-50" w:left="-110" w:rightChars="-50" w:right="-110"/>
              <w:jc w:val="center"/>
              <w:rPr>
                <w:rFonts w:ascii="Times New Roman" w:eastAsia="Microsoft YaHei" w:hAnsi="Times New Roman" w:cs="Times New Roman"/>
                <w:i/>
                <w:sz w:val="20"/>
                <w:szCs w:val="20"/>
                <w:lang w:val="en-US" w:eastAsia="zh-CN"/>
              </w:rPr>
            </w:pPr>
            <w:r>
              <w:rPr>
                <w:rFonts w:ascii="Times New Roman" w:eastAsia="Microsoft YaHei" w:hAnsi="Times New Roman" w:cs="Times New Roman"/>
                <w:i/>
                <w:sz w:val="20"/>
                <w:szCs w:val="20"/>
                <w:lang w:val="en-US" w:eastAsia="zh-CN"/>
              </w:rPr>
              <w:t>{NEX,LRI,FORIN*INV}</w:t>
            </w:r>
          </w:p>
          <w:p w:rsidR="00ED2D66" w:rsidRDefault="00ED2D66" w:rsidP="00ED2D66">
            <w:pPr>
              <w:widowControl w:val="0"/>
              <w:autoSpaceDE w:val="0"/>
              <w:autoSpaceDN w:val="0"/>
              <w:adjustRightInd w:val="0"/>
              <w:spacing w:after="0" w:line="360" w:lineRule="auto"/>
              <w:ind w:leftChars="-50" w:left="-110" w:rightChars="-50" w:right="-110"/>
              <w:jc w:val="center"/>
              <w:rPr>
                <w:rFonts w:ascii="Times New Roman" w:eastAsia="Microsoft YaHei" w:hAnsi="Times New Roman" w:cs="Times New Roman"/>
                <w:i/>
                <w:sz w:val="20"/>
                <w:szCs w:val="20"/>
                <w:lang w:val="en-US" w:eastAsia="zh-CN"/>
              </w:rPr>
            </w:pPr>
            <w:r>
              <w:rPr>
                <w:rFonts w:ascii="Times New Roman" w:eastAsia="Microsoft YaHei" w:hAnsi="Times New Roman" w:cs="Times New Roman"/>
                <w:i/>
                <w:sz w:val="20"/>
                <w:szCs w:val="20"/>
                <w:lang w:val="en-US" w:eastAsia="zh-CN"/>
              </w:rPr>
              <w:t>{NEX,CPI,</w:t>
            </w:r>
          </w:p>
          <w:p w:rsidR="00ED2D66" w:rsidRPr="00ED2D66" w:rsidRDefault="00ED2D66" w:rsidP="00ED2D66">
            <w:pPr>
              <w:widowControl w:val="0"/>
              <w:autoSpaceDE w:val="0"/>
              <w:autoSpaceDN w:val="0"/>
              <w:adjustRightInd w:val="0"/>
              <w:spacing w:after="0" w:line="360" w:lineRule="auto"/>
              <w:ind w:leftChars="-50" w:left="-110" w:rightChars="-50" w:right="-110"/>
              <w:jc w:val="center"/>
              <w:rPr>
                <w:rFonts w:ascii="Times New Roman" w:eastAsia="Microsoft YaHei" w:hAnsi="Times New Roman" w:cs="Times New Roman"/>
                <w:i/>
                <w:sz w:val="20"/>
                <w:szCs w:val="20"/>
                <w:lang w:val="en-US" w:eastAsia="zh-CN"/>
              </w:rPr>
            </w:pPr>
            <w:r>
              <w:rPr>
                <w:rFonts w:ascii="Times New Roman" w:eastAsia="Microsoft YaHei" w:hAnsi="Times New Roman" w:cs="Times New Roman"/>
                <w:i/>
                <w:sz w:val="20"/>
                <w:szCs w:val="20"/>
                <w:lang w:val="en-US" w:eastAsia="zh-CN"/>
              </w:rPr>
              <w:t>FOROUT*INV}</w:t>
            </w:r>
          </w:p>
        </w:tc>
        <w:tc>
          <w:tcPr>
            <w:tcW w:w="1134" w:type="dxa"/>
          </w:tcPr>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Fragile</w:t>
            </w:r>
          </w:p>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p>
        </w:tc>
      </w:tr>
      <w:tr w:rsidR="00DF65EF" w:rsidRPr="000809CB" w:rsidTr="00781E51">
        <w:trPr>
          <w:trHeight w:val="2455"/>
        </w:trPr>
        <w:tc>
          <w:tcPr>
            <w:tcW w:w="9357" w:type="dxa"/>
            <w:gridSpan w:val="8"/>
          </w:tcPr>
          <w:p w:rsidR="00DF65EF" w:rsidRPr="00755FFE" w:rsidRDefault="00DF65EF"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p>
        </w:tc>
      </w:tr>
      <w:tr w:rsidR="004A74F5" w:rsidRPr="000809CB" w:rsidTr="007B1476">
        <w:trPr>
          <w:trHeight w:val="611"/>
        </w:trPr>
        <w:tc>
          <w:tcPr>
            <w:tcW w:w="1169" w:type="dxa"/>
          </w:tcPr>
          <w:p w:rsidR="004A74F5" w:rsidRPr="00755FFE" w:rsidRDefault="004A74F5" w:rsidP="004A74F5">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p>
        </w:tc>
        <w:tc>
          <w:tcPr>
            <w:tcW w:w="1169" w:type="dxa"/>
          </w:tcPr>
          <w:p w:rsidR="004A74F5" w:rsidRPr="000716D1" w:rsidRDefault="004A74F5" w:rsidP="004A74F5">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i/>
                <w:color w:val="000000"/>
                <w:sz w:val="20"/>
                <w:szCs w:val="20"/>
                <w:lang w:val="en-US" w:eastAsia="zh-CN"/>
              </w:rPr>
            </w:pPr>
          </w:p>
          <w:p w:rsidR="004A74F5" w:rsidRPr="000716D1" w:rsidRDefault="004A74F5" w:rsidP="004A74F5">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i/>
                <w:color w:val="000000"/>
                <w:sz w:val="20"/>
                <w:szCs w:val="20"/>
                <w:lang w:val="en-US" w:eastAsia="zh-CN"/>
              </w:rPr>
            </w:pPr>
            <w:r>
              <w:rPr>
                <w:rFonts w:ascii="Times New Roman" w:eastAsia="SimSun" w:hAnsi="Times New Roman" w:cs="Times New Roman"/>
                <w:i/>
                <w:color w:val="000000"/>
                <w:sz w:val="20"/>
                <w:szCs w:val="20"/>
                <w:lang w:val="en-US" w:eastAsia="zh-CN"/>
              </w:rPr>
              <w:t>Variable</w:t>
            </w:r>
          </w:p>
        </w:tc>
        <w:tc>
          <w:tcPr>
            <w:tcW w:w="1170" w:type="dxa"/>
          </w:tcPr>
          <w:p w:rsidR="004A74F5" w:rsidRPr="00755FFE" w:rsidRDefault="004A74F5" w:rsidP="004A74F5">
            <w:pPr>
              <w:widowControl w:val="0"/>
              <w:autoSpaceDE w:val="0"/>
              <w:autoSpaceDN w:val="0"/>
              <w:adjustRightInd w:val="0"/>
              <w:spacing w:after="0" w:line="360" w:lineRule="auto"/>
              <w:ind w:leftChars="-50" w:left="-110" w:rightChars="-50" w:right="-110"/>
              <w:jc w:val="center"/>
              <w:rPr>
                <w:rFonts w:ascii="Times New Roman" w:eastAsia="Microsoft YaHei" w:hAnsi="Times New Roman" w:cs="Times New Roman"/>
                <w:sz w:val="20"/>
                <w:szCs w:val="20"/>
                <w:lang w:val="en-US" w:eastAsia="zh-CN"/>
              </w:rPr>
            </w:pPr>
          </w:p>
          <w:p w:rsidR="004A74F5" w:rsidRPr="00F10780" w:rsidRDefault="004A74F5" w:rsidP="004A74F5">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i/>
                <w:color w:val="000000"/>
                <w:sz w:val="20"/>
                <w:szCs w:val="20"/>
                <w:vertAlign w:val="subscript"/>
                <w:lang w:val="en-US" w:eastAsia="zh-CN"/>
              </w:rPr>
            </w:pPr>
            <w:r>
              <w:rPr>
                <w:rFonts w:ascii="Times New Roman" w:eastAsia="Microsoft YaHei" w:hAnsi="Times New Roman" w:cs="Times New Roman"/>
                <w:i/>
                <w:sz w:val="20"/>
                <w:szCs w:val="20"/>
                <w:lang w:val="en-US" w:eastAsia="zh-CN"/>
              </w:rPr>
              <w:t>a</w:t>
            </w:r>
            <w:r>
              <w:rPr>
                <w:rFonts w:ascii="Times New Roman" w:eastAsia="Microsoft YaHei" w:hAnsi="Times New Roman" w:cs="Times New Roman"/>
                <w:i/>
                <w:sz w:val="20"/>
                <w:szCs w:val="20"/>
                <w:vertAlign w:val="subscript"/>
                <w:lang w:val="en-US" w:eastAsia="zh-CN"/>
              </w:rPr>
              <w:t>i</w:t>
            </w:r>
          </w:p>
        </w:tc>
        <w:tc>
          <w:tcPr>
            <w:tcW w:w="888" w:type="dxa"/>
          </w:tcPr>
          <w:p w:rsidR="004A74F5" w:rsidRPr="004A74F5" w:rsidRDefault="004A74F5" w:rsidP="004A74F5">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i/>
                <w:color w:val="000000"/>
                <w:sz w:val="20"/>
                <w:szCs w:val="20"/>
                <w:lang w:val="en-US" w:eastAsia="zh-CN"/>
              </w:rPr>
            </w:pPr>
            <w:r w:rsidRPr="004A74F5">
              <w:rPr>
                <w:rFonts w:ascii="Times New Roman" w:eastAsia="Microsoft YaHei" w:hAnsi="Times New Roman" w:cs="Times New Roman"/>
                <w:bCs/>
                <w:i/>
                <w:sz w:val="20"/>
                <w:szCs w:val="20"/>
                <w:lang w:val="en-US" w:eastAsia="zh-CN"/>
              </w:rPr>
              <w:t>Standard error</w:t>
            </w:r>
          </w:p>
        </w:tc>
        <w:tc>
          <w:tcPr>
            <w:tcW w:w="1559" w:type="dxa"/>
          </w:tcPr>
          <w:p w:rsidR="004A74F5" w:rsidRDefault="004A74F5" w:rsidP="004A74F5">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p>
          <w:p w:rsidR="004A74F5" w:rsidRPr="00755FFE" w:rsidRDefault="00141F00" w:rsidP="004A74F5">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m:oMath>
              <m:sSub>
                <m:sSubPr>
                  <m:ctrlPr>
                    <w:rPr>
                      <w:rFonts w:ascii="Cambria Math" w:eastAsia="SimSun" w:hAnsi="Cambria Math" w:cs="Times New Roman"/>
                      <w:i/>
                      <w:color w:val="000000"/>
                      <w:sz w:val="20"/>
                      <w:szCs w:val="20"/>
                      <w:lang w:val="en-US" w:eastAsia="zh-CN"/>
                    </w:rPr>
                  </m:ctrlPr>
                </m:sSubPr>
                <m:e>
                  <m:r>
                    <w:rPr>
                      <w:rFonts w:ascii="Cambria Math" w:eastAsia="SimSun" w:hAnsi="Cambria Math" w:cs="Times New Roman"/>
                      <w:color w:val="000000"/>
                      <w:sz w:val="20"/>
                      <w:szCs w:val="20"/>
                      <w:lang w:val="en-US" w:eastAsia="zh-CN"/>
                    </w:rPr>
                    <m:t>a</m:t>
                  </m:r>
                </m:e>
                <m:sub>
                  <m:r>
                    <w:rPr>
                      <w:rFonts w:ascii="Cambria Math" w:eastAsia="SimSun" w:hAnsi="Cambria Math" w:cs="Times New Roman"/>
                      <w:color w:val="000000"/>
                      <w:sz w:val="20"/>
                      <w:szCs w:val="20"/>
                      <w:lang w:val="en-US" w:eastAsia="zh-CN"/>
                    </w:rPr>
                    <m:t>i</m:t>
                  </m:r>
                </m:sub>
              </m:sSub>
              <m:r>
                <w:rPr>
                  <w:rFonts w:ascii="Cambria Math" w:eastAsia="SimSun" w:hAnsi="Cambria Math" w:cs="Times New Roman"/>
                  <w:color w:val="000000"/>
                  <w:sz w:val="20"/>
                  <w:szCs w:val="20"/>
                  <w:lang w:val="en-US" w:eastAsia="zh-CN"/>
                </w:rPr>
                <m:t xml:space="preserve">∈[ </m:t>
              </m:r>
              <m:bar>
                <m:barPr>
                  <m:ctrlPr>
                    <w:rPr>
                      <w:rFonts w:ascii="Cambria Math" w:eastAsia="SimSun" w:hAnsi="Cambria Math" w:cs="Times New Roman"/>
                      <w:i/>
                      <w:color w:val="000000"/>
                      <w:sz w:val="20"/>
                      <w:szCs w:val="20"/>
                      <w:lang w:val="en-US" w:eastAsia="zh-CN"/>
                    </w:rPr>
                  </m:ctrlPr>
                </m:barPr>
                <m:e>
                  <m:sSub>
                    <m:sSubPr>
                      <m:ctrlPr>
                        <w:rPr>
                          <w:rFonts w:ascii="Cambria Math" w:eastAsia="SimSun" w:hAnsi="Cambria Math" w:cs="Times New Roman"/>
                          <w:i/>
                          <w:color w:val="000000"/>
                          <w:sz w:val="20"/>
                          <w:szCs w:val="20"/>
                          <w:lang w:val="en-US" w:eastAsia="zh-CN"/>
                        </w:rPr>
                      </m:ctrlPr>
                    </m:sSubPr>
                    <m:e>
                      <m:r>
                        <w:rPr>
                          <w:rFonts w:ascii="Cambria Math" w:eastAsia="SimSun" w:hAnsi="Cambria Math" w:cs="Times New Roman"/>
                          <w:color w:val="000000"/>
                          <w:sz w:val="20"/>
                          <w:szCs w:val="20"/>
                          <w:lang w:val="en-US" w:eastAsia="zh-CN"/>
                        </w:rPr>
                        <m:t>a</m:t>
                      </m:r>
                    </m:e>
                    <m:sub>
                      <m:r>
                        <w:rPr>
                          <w:rFonts w:ascii="Cambria Math" w:eastAsia="SimSun" w:hAnsi="Cambria Math" w:cs="Times New Roman"/>
                          <w:color w:val="000000"/>
                          <w:sz w:val="20"/>
                          <w:szCs w:val="20"/>
                          <w:lang w:val="en-US" w:eastAsia="zh-CN"/>
                        </w:rPr>
                        <m:t>i</m:t>
                      </m:r>
                    </m:sub>
                  </m:sSub>
                </m:e>
              </m:bar>
              <m:r>
                <w:rPr>
                  <w:rFonts w:ascii="Cambria Math" w:eastAsia="SimSun" w:hAnsi="Cambria Math" w:cs="Times New Roman"/>
                  <w:color w:val="000000"/>
                  <w:sz w:val="20"/>
                  <w:szCs w:val="20"/>
                  <w:lang w:val="en-US" w:eastAsia="zh-CN"/>
                </w:rPr>
                <m:t>,</m:t>
              </m:r>
              <m:bar>
                <m:barPr>
                  <m:pos m:val="top"/>
                  <m:ctrlPr>
                    <w:rPr>
                      <w:rFonts w:ascii="Cambria Math" w:eastAsia="SimSun" w:hAnsi="Cambria Math" w:cs="Times New Roman"/>
                      <w:i/>
                      <w:color w:val="000000"/>
                      <w:sz w:val="20"/>
                      <w:szCs w:val="20"/>
                      <w:lang w:val="en-US" w:eastAsia="zh-CN"/>
                    </w:rPr>
                  </m:ctrlPr>
                </m:barPr>
                <m:e>
                  <m:sSub>
                    <m:sSubPr>
                      <m:ctrlPr>
                        <w:rPr>
                          <w:rFonts w:ascii="Cambria Math" w:eastAsia="SimSun" w:hAnsi="Cambria Math" w:cs="Times New Roman"/>
                          <w:i/>
                          <w:color w:val="000000"/>
                          <w:sz w:val="20"/>
                          <w:szCs w:val="20"/>
                          <w:lang w:val="en-US" w:eastAsia="zh-CN"/>
                        </w:rPr>
                      </m:ctrlPr>
                    </m:sSubPr>
                    <m:e>
                      <m:r>
                        <w:rPr>
                          <w:rFonts w:ascii="Cambria Math" w:eastAsia="SimSun" w:hAnsi="Cambria Math" w:cs="Times New Roman"/>
                          <w:color w:val="000000"/>
                          <w:sz w:val="20"/>
                          <w:szCs w:val="20"/>
                          <w:lang w:val="en-US" w:eastAsia="zh-CN"/>
                        </w:rPr>
                        <m:t>a</m:t>
                      </m:r>
                    </m:e>
                    <m:sub>
                      <m:r>
                        <w:rPr>
                          <w:rFonts w:ascii="Cambria Math" w:eastAsia="SimSun" w:hAnsi="Cambria Math" w:cs="Times New Roman"/>
                          <w:color w:val="000000"/>
                          <w:sz w:val="20"/>
                          <w:szCs w:val="20"/>
                          <w:lang w:val="en-US" w:eastAsia="zh-CN"/>
                        </w:rPr>
                        <m:t>i</m:t>
                      </m:r>
                    </m:sub>
                  </m:sSub>
                </m:e>
              </m:bar>
            </m:oMath>
            <w:r w:rsidR="004A74F5">
              <w:rPr>
                <w:rFonts w:ascii="Times New Roman" w:eastAsia="SimSun" w:hAnsi="Times New Roman" w:cs="Times New Roman"/>
                <w:color w:val="000000"/>
                <w:sz w:val="20"/>
                <w:szCs w:val="20"/>
                <w:lang w:val="en-US" w:eastAsia="zh-CN"/>
              </w:rPr>
              <w:t xml:space="preserve"> ]</w:t>
            </w:r>
          </w:p>
        </w:tc>
        <w:tc>
          <w:tcPr>
            <w:tcW w:w="709" w:type="dxa"/>
          </w:tcPr>
          <w:p w:rsidR="004A74F5" w:rsidRPr="00755FFE" w:rsidRDefault="004A74F5" w:rsidP="004A74F5">
            <w:pPr>
              <w:widowControl w:val="0"/>
              <w:autoSpaceDE w:val="0"/>
              <w:autoSpaceDN w:val="0"/>
              <w:adjustRightInd w:val="0"/>
              <w:spacing w:after="0" w:line="360" w:lineRule="auto"/>
              <w:ind w:leftChars="-50" w:left="-110" w:rightChars="-50" w:right="-110"/>
              <w:jc w:val="center"/>
              <w:rPr>
                <w:rFonts w:ascii="Times New Roman" w:eastAsia="Microsoft YaHei" w:hAnsi="Times New Roman" w:cs="Times New Roman"/>
                <w:bCs/>
                <w:sz w:val="20"/>
                <w:szCs w:val="20"/>
                <w:lang w:val="en-US" w:eastAsia="zh-CN"/>
              </w:rPr>
            </w:pPr>
          </w:p>
          <w:p w:rsidR="004A74F5" w:rsidRPr="00F10780" w:rsidRDefault="004A74F5" w:rsidP="004A74F5">
            <w:pPr>
              <w:widowControl w:val="0"/>
              <w:autoSpaceDE w:val="0"/>
              <w:autoSpaceDN w:val="0"/>
              <w:adjustRightInd w:val="0"/>
              <w:spacing w:after="0" w:line="360" w:lineRule="auto"/>
              <w:ind w:leftChars="-50" w:left="-110" w:rightChars="-50" w:right="-110"/>
              <w:jc w:val="center"/>
              <w:rPr>
                <w:rFonts w:ascii="Times New Roman" w:eastAsia="Microsoft YaHei" w:hAnsi="Times New Roman" w:cs="Times New Roman"/>
                <w:bCs/>
                <w:i/>
                <w:sz w:val="20"/>
                <w:szCs w:val="20"/>
                <w:lang w:val="en-US" w:eastAsia="zh-CN"/>
              </w:rPr>
            </w:pPr>
            <w:r>
              <w:rPr>
                <w:rFonts w:ascii="Times New Roman" w:eastAsia="Microsoft YaHei" w:hAnsi="Times New Roman" w:cs="Times New Roman"/>
                <w:bCs/>
                <w:i/>
                <w:sz w:val="20"/>
                <w:szCs w:val="20"/>
                <w:lang w:val="en-US" w:eastAsia="zh-CN"/>
              </w:rPr>
              <w:t>t</w:t>
            </w:r>
          </w:p>
        </w:tc>
        <w:tc>
          <w:tcPr>
            <w:tcW w:w="1559" w:type="dxa"/>
          </w:tcPr>
          <w:p w:rsidR="004A74F5" w:rsidRPr="004A74F5" w:rsidRDefault="004A74F5" w:rsidP="004A74F5">
            <w:pPr>
              <w:widowControl w:val="0"/>
              <w:autoSpaceDE w:val="0"/>
              <w:autoSpaceDN w:val="0"/>
              <w:adjustRightInd w:val="0"/>
              <w:spacing w:after="0" w:line="360" w:lineRule="auto"/>
              <w:ind w:leftChars="-50" w:left="-110" w:rightChars="-50" w:right="-110"/>
              <w:jc w:val="center"/>
              <w:rPr>
                <w:rFonts w:ascii="Times New Roman" w:eastAsia="Microsoft YaHei" w:hAnsi="Times New Roman" w:cs="Times New Roman"/>
                <w:bCs/>
                <w:i/>
                <w:sz w:val="20"/>
                <w:szCs w:val="20"/>
                <w:lang w:val="en-US" w:eastAsia="zh-CN"/>
              </w:rPr>
            </w:pPr>
          </w:p>
          <w:p w:rsidR="004A74F5" w:rsidRPr="004A74F5" w:rsidRDefault="004A74F5" w:rsidP="004A74F5">
            <w:pPr>
              <w:widowControl w:val="0"/>
              <w:autoSpaceDE w:val="0"/>
              <w:autoSpaceDN w:val="0"/>
              <w:adjustRightInd w:val="0"/>
              <w:spacing w:after="0" w:line="360" w:lineRule="auto"/>
              <w:ind w:leftChars="-50" w:left="-110" w:rightChars="-50" w:right="-110"/>
              <w:jc w:val="center"/>
              <w:rPr>
                <w:rFonts w:ascii="Times New Roman" w:eastAsia="Microsoft YaHei" w:hAnsi="Times New Roman" w:cs="Times New Roman"/>
                <w:bCs/>
                <w:i/>
                <w:sz w:val="20"/>
                <w:szCs w:val="20"/>
                <w:lang w:val="en-US" w:eastAsia="zh-CN"/>
              </w:rPr>
            </w:pPr>
            <w:r w:rsidRPr="004A74F5">
              <w:rPr>
                <w:rFonts w:ascii="Times New Roman" w:eastAsia="Microsoft YaHei" w:hAnsi="Times New Roman" w:cs="Times New Roman"/>
                <w:bCs/>
                <w:i/>
                <w:sz w:val="20"/>
                <w:szCs w:val="20"/>
                <w:lang w:val="en-US" w:eastAsia="zh-CN"/>
              </w:rPr>
              <w:t>Other variables</w:t>
            </w:r>
          </w:p>
        </w:tc>
        <w:tc>
          <w:tcPr>
            <w:tcW w:w="1134" w:type="dxa"/>
          </w:tcPr>
          <w:p w:rsidR="004A74F5" w:rsidRPr="004A74F5" w:rsidRDefault="004A74F5" w:rsidP="004A74F5">
            <w:pPr>
              <w:widowControl w:val="0"/>
              <w:autoSpaceDE w:val="0"/>
              <w:autoSpaceDN w:val="0"/>
              <w:adjustRightInd w:val="0"/>
              <w:spacing w:after="0" w:line="360" w:lineRule="auto"/>
              <w:ind w:leftChars="-50" w:left="-110" w:rightChars="-50" w:right="-110"/>
              <w:jc w:val="center"/>
              <w:rPr>
                <w:rFonts w:ascii="Times New Roman" w:eastAsia="Microsoft YaHei" w:hAnsi="Times New Roman" w:cs="Times New Roman"/>
                <w:bCs/>
                <w:i/>
                <w:sz w:val="20"/>
                <w:szCs w:val="20"/>
                <w:lang w:val="en-US" w:eastAsia="zh-CN"/>
              </w:rPr>
            </w:pPr>
            <w:r w:rsidRPr="004A74F5">
              <w:rPr>
                <w:rFonts w:ascii="Times New Roman" w:eastAsia="Microsoft YaHei" w:hAnsi="Times New Roman" w:cs="Times New Roman"/>
                <w:bCs/>
                <w:i/>
                <w:sz w:val="20"/>
                <w:szCs w:val="20"/>
                <w:lang w:val="en-US" w:eastAsia="zh-CN"/>
              </w:rPr>
              <w:t>Robust</w:t>
            </w:r>
          </w:p>
          <w:p w:rsidR="004A74F5" w:rsidRPr="004A74F5" w:rsidRDefault="004A74F5" w:rsidP="004A74F5">
            <w:pPr>
              <w:widowControl w:val="0"/>
              <w:autoSpaceDE w:val="0"/>
              <w:autoSpaceDN w:val="0"/>
              <w:adjustRightInd w:val="0"/>
              <w:spacing w:after="0" w:line="360" w:lineRule="auto"/>
              <w:ind w:leftChars="-50" w:left="-110" w:rightChars="-50" w:right="-110"/>
              <w:jc w:val="center"/>
              <w:rPr>
                <w:rFonts w:ascii="Times New Roman" w:eastAsia="Microsoft YaHei" w:hAnsi="Times New Roman" w:cs="Times New Roman"/>
                <w:bCs/>
                <w:i/>
                <w:sz w:val="20"/>
                <w:szCs w:val="20"/>
                <w:lang w:val="en-US" w:eastAsia="zh-CN"/>
              </w:rPr>
            </w:pPr>
            <w:r w:rsidRPr="004A74F5">
              <w:rPr>
                <w:rFonts w:ascii="Times New Roman" w:eastAsia="Microsoft YaHei" w:hAnsi="Times New Roman" w:cs="Times New Roman"/>
                <w:bCs/>
                <w:i/>
                <w:sz w:val="20"/>
                <w:szCs w:val="20"/>
                <w:lang w:val="en-US" w:eastAsia="zh-CN"/>
              </w:rPr>
              <w:t>/Fragile</w:t>
            </w:r>
          </w:p>
        </w:tc>
      </w:tr>
      <w:tr w:rsidR="00755FFE" w:rsidRPr="000809CB" w:rsidTr="00755FFE">
        <w:trPr>
          <w:trHeight w:val="483"/>
        </w:trPr>
        <w:tc>
          <w:tcPr>
            <w:tcW w:w="1169" w:type="dxa"/>
            <w:vMerge w:val="restart"/>
          </w:tcPr>
          <w:p w:rsidR="00755FFE" w:rsidRPr="00DF65EF" w:rsidRDefault="00755FFE" w:rsidP="001F27A1">
            <w:pPr>
              <w:widowControl w:val="0"/>
              <w:autoSpaceDE w:val="0"/>
              <w:autoSpaceDN w:val="0"/>
              <w:adjustRightInd w:val="0"/>
              <w:spacing w:after="0" w:line="360" w:lineRule="auto"/>
              <w:ind w:leftChars="-50" w:left="-110" w:rightChars="-50" w:right="-110"/>
              <w:jc w:val="center"/>
              <w:rPr>
                <w:rFonts w:ascii="Times New Roman" w:eastAsia="Microsoft YaHei" w:hAnsi="Times New Roman" w:cs="Times New Roman"/>
                <w:b/>
                <w:sz w:val="20"/>
                <w:szCs w:val="20"/>
                <w:lang w:val="en-US" w:eastAsia="zh-CN"/>
              </w:rPr>
            </w:pPr>
            <w:r w:rsidRPr="00DF65EF">
              <w:rPr>
                <w:rFonts w:ascii="Times New Roman" w:eastAsia="Microsoft YaHei" w:hAnsi="Times New Roman" w:cs="Times New Roman"/>
                <w:b/>
                <w:sz w:val="20"/>
                <w:szCs w:val="20"/>
                <w:lang w:val="en-US" w:eastAsia="zh-CN"/>
              </w:rPr>
              <w:t>Middle income</w:t>
            </w:r>
          </w:p>
        </w:tc>
        <w:tc>
          <w:tcPr>
            <w:tcW w:w="1169" w:type="dxa"/>
          </w:tcPr>
          <w:p w:rsidR="00755FFE" w:rsidRPr="000716D1" w:rsidRDefault="00755FFE" w:rsidP="000716D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i/>
                <w:color w:val="000000"/>
                <w:sz w:val="20"/>
                <w:szCs w:val="20"/>
                <w:lang w:val="en-US" w:eastAsia="zh-CN"/>
              </w:rPr>
            </w:pPr>
            <w:r w:rsidRPr="000716D1">
              <w:rPr>
                <w:rFonts w:ascii="Times New Roman" w:eastAsia="Microsoft YaHei" w:hAnsi="Times New Roman" w:cs="Times New Roman"/>
                <w:i/>
                <w:sz w:val="20"/>
                <w:szCs w:val="20"/>
                <w:lang w:val="en-US" w:eastAsia="zh-CN"/>
              </w:rPr>
              <w:t>CON</w:t>
            </w:r>
          </w:p>
          <w:p w:rsidR="00755FFE" w:rsidRPr="000716D1" w:rsidRDefault="00755FFE" w:rsidP="000716D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i/>
                <w:color w:val="000000"/>
                <w:sz w:val="20"/>
                <w:szCs w:val="20"/>
                <w:lang w:val="en-US" w:eastAsia="zh-CN"/>
              </w:rPr>
            </w:pPr>
          </w:p>
        </w:tc>
        <w:tc>
          <w:tcPr>
            <w:tcW w:w="1170" w:type="dxa"/>
          </w:tcPr>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High:0.4531</w:t>
            </w:r>
          </w:p>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Low:0.4114</w:t>
            </w:r>
          </w:p>
        </w:tc>
        <w:tc>
          <w:tcPr>
            <w:tcW w:w="888" w:type="dxa"/>
          </w:tcPr>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0.1103</w:t>
            </w:r>
          </w:p>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0.1136</w:t>
            </w:r>
          </w:p>
        </w:tc>
        <w:tc>
          <w:tcPr>
            <w:tcW w:w="1559" w:type="dxa"/>
          </w:tcPr>
          <w:p w:rsidR="00755FFE" w:rsidRPr="00755FFE" w:rsidRDefault="00B65794"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proofErr w:type="spellStart"/>
            <w:r>
              <w:rPr>
                <w:rFonts w:ascii="Times New Roman" w:eastAsia="Microsoft YaHei" w:hAnsi="Times New Roman" w:cs="Times New Roman"/>
                <w:i/>
                <w:sz w:val="20"/>
                <w:szCs w:val="20"/>
                <w:lang w:val="en-US" w:eastAsia="zh-CN"/>
              </w:rPr>
              <w:t>a</w:t>
            </w:r>
            <w:r>
              <w:rPr>
                <w:rFonts w:ascii="Times New Roman" w:eastAsia="Microsoft YaHei" w:hAnsi="Times New Roman" w:cs="Times New Roman"/>
                <w:i/>
                <w:sz w:val="20"/>
                <w:szCs w:val="20"/>
                <w:vertAlign w:val="subscript"/>
                <w:lang w:val="en-US" w:eastAsia="zh-CN"/>
              </w:rPr>
              <w:t>i</w:t>
            </w:r>
            <w:proofErr w:type="spellEnd"/>
            <w:r w:rsidRPr="00755FFE">
              <w:rPr>
                <w:rFonts w:ascii="Times New Roman" w:eastAsia="Microsoft YaHei" w:hAnsi="Times New Roman" w:cs="Times New Roman"/>
                <w:sz w:val="20"/>
                <w:szCs w:val="20"/>
                <w:lang w:val="en-US" w:eastAsia="zh-CN"/>
              </w:rPr>
              <w:t xml:space="preserve"> </w:t>
            </w:r>
            <w:r w:rsidR="00755FFE" w:rsidRPr="00755FFE">
              <w:rPr>
                <w:rFonts w:ascii="Times New Roman" w:eastAsia="Microsoft YaHei" w:hAnsi="Times New Roman" w:cs="Times New Roman"/>
                <w:sz w:val="20"/>
                <w:szCs w:val="20"/>
                <w:lang w:val="en-US" w:eastAsia="zh-CN"/>
              </w:rPr>
              <w:t>=</w:t>
            </w:r>
            <w:r w:rsidR="00755FFE" w:rsidRPr="00755FFE">
              <w:rPr>
                <w:rFonts w:ascii="Times New Roman" w:eastAsia="SimSun" w:hAnsi="Times New Roman" w:cs="Times New Roman"/>
                <w:color w:val="000000"/>
                <w:sz w:val="20"/>
                <w:szCs w:val="20"/>
                <w:lang w:val="en-US" w:eastAsia="zh-CN"/>
              </w:rPr>
              <w:t>0.4528</w:t>
            </w:r>
            <w:r w:rsidR="00755FFE" w:rsidRPr="00755FFE">
              <w:rPr>
                <w:rFonts w:ascii="Times New Roman" w:eastAsia="Microsoft YaHei" w:hAnsi="Times New Roman" w:cs="Times New Roman"/>
                <w:position w:val="-4"/>
                <w:sz w:val="20"/>
                <w:szCs w:val="20"/>
                <w:lang w:val="en-US" w:eastAsia="zh-CN"/>
              </w:rPr>
              <w:object w:dxaOrig="200" w:dyaOrig="200">
                <v:shape id="_x0000_i1033" type="#_x0000_t75" style="width:9.75pt;height:9.75pt" o:ole="">
                  <v:imagedata r:id="rId10" o:title=""/>
                </v:shape>
                <o:OLEObject Type="Embed" ProgID="Equation.DSMT4" ShapeID="_x0000_i1033" DrawAspect="Content" ObjectID="_1549707295" r:id="rId20"/>
              </w:object>
            </w:r>
          </w:p>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[0.1842,0.6737]</w:t>
            </w:r>
          </w:p>
        </w:tc>
        <w:tc>
          <w:tcPr>
            <w:tcW w:w="709" w:type="dxa"/>
          </w:tcPr>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0.0001</w:t>
            </w:r>
          </w:p>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0.0003</w:t>
            </w:r>
          </w:p>
        </w:tc>
        <w:tc>
          <w:tcPr>
            <w:tcW w:w="1559" w:type="dxa"/>
          </w:tcPr>
          <w:p w:rsidR="002441D9" w:rsidRDefault="002441D9" w:rsidP="002441D9">
            <w:pPr>
              <w:widowControl w:val="0"/>
              <w:autoSpaceDE w:val="0"/>
              <w:autoSpaceDN w:val="0"/>
              <w:adjustRightInd w:val="0"/>
              <w:spacing w:after="0" w:line="360" w:lineRule="auto"/>
              <w:ind w:leftChars="-50" w:left="-110" w:rightChars="-50" w:right="-110"/>
              <w:jc w:val="center"/>
              <w:rPr>
                <w:rFonts w:ascii="Times New Roman" w:eastAsia="Microsoft YaHei" w:hAnsi="Times New Roman" w:cs="Times New Roman"/>
                <w:i/>
                <w:sz w:val="20"/>
                <w:szCs w:val="20"/>
                <w:lang w:val="en-US" w:eastAsia="zh-CN"/>
              </w:rPr>
            </w:pPr>
            <w:r>
              <w:rPr>
                <w:rFonts w:ascii="Times New Roman" w:eastAsia="Microsoft YaHei" w:hAnsi="Times New Roman" w:cs="Times New Roman"/>
                <w:i/>
                <w:sz w:val="20"/>
                <w:szCs w:val="20"/>
                <w:lang w:val="en-US" w:eastAsia="zh-CN"/>
              </w:rPr>
              <w:t>{NEX,CPI,FORIN*INV}</w:t>
            </w:r>
          </w:p>
          <w:p w:rsidR="00755FFE" w:rsidRPr="002441D9" w:rsidRDefault="002441D9" w:rsidP="002441D9">
            <w:pPr>
              <w:widowControl w:val="0"/>
              <w:autoSpaceDE w:val="0"/>
              <w:autoSpaceDN w:val="0"/>
              <w:adjustRightInd w:val="0"/>
              <w:spacing w:after="0" w:line="360" w:lineRule="auto"/>
              <w:ind w:leftChars="-50" w:left="-110" w:rightChars="-50" w:right="-110"/>
              <w:jc w:val="center"/>
              <w:rPr>
                <w:rFonts w:ascii="Times New Roman" w:eastAsia="Microsoft YaHei" w:hAnsi="Times New Roman" w:cs="Times New Roman"/>
                <w:i/>
                <w:sz w:val="20"/>
                <w:szCs w:val="20"/>
                <w:lang w:val="en-US" w:eastAsia="zh-CN"/>
              </w:rPr>
            </w:pPr>
            <w:r>
              <w:rPr>
                <w:rFonts w:ascii="Times New Roman" w:eastAsia="Microsoft YaHei" w:hAnsi="Times New Roman" w:cs="Times New Roman"/>
                <w:i/>
                <w:sz w:val="20"/>
                <w:szCs w:val="20"/>
                <w:lang w:val="en-US" w:eastAsia="zh-CN"/>
              </w:rPr>
              <w:t>{NEX,SEC,LRI}</w:t>
            </w:r>
          </w:p>
        </w:tc>
        <w:tc>
          <w:tcPr>
            <w:tcW w:w="1134" w:type="dxa"/>
          </w:tcPr>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Robust***</w:t>
            </w:r>
          </w:p>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p>
        </w:tc>
      </w:tr>
      <w:tr w:rsidR="00755FFE" w:rsidRPr="000809CB" w:rsidTr="00755FFE">
        <w:trPr>
          <w:trHeight w:val="483"/>
        </w:trPr>
        <w:tc>
          <w:tcPr>
            <w:tcW w:w="1169" w:type="dxa"/>
            <w:vMerge/>
          </w:tcPr>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Microsoft YaHei" w:hAnsi="Times New Roman" w:cs="Times New Roman"/>
                <w:sz w:val="20"/>
                <w:szCs w:val="20"/>
                <w:lang w:val="en-US" w:eastAsia="zh-CN"/>
              </w:rPr>
            </w:pPr>
          </w:p>
        </w:tc>
        <w:tc>
          <w:tcPr>
            <w:tcW w:w="1169" w:type="dxa"/>
          </w:tcPr>
          <w:p w:rsidR="00755FFE" w:rsidRPr="000716D1" w:rsidRDefault="00755FFE" w:rsidP="000716D1">
            <w:pPr>
              <w:widowControl w:val="0"/>
              <w:autoSpaceDE w:val="0"/>
              <w:autoSpaceDN w:val="0"/>
              <w:adjustRightInd w:val="0"/>
              <w:spacing w:after="0" w:line="360" w:lineRule="auto"/>
              <w:ind w:leftChars="-50" w:left="-110" w:rightChars="-50" w:right="-110"/>
              <w:jc w:val="center"/>
              <w:rPr>
                <w:rFonts w:ascii="Times New Roman" w:eastAsia="Microsoft YaHei" w:hAnsi="Times New Roman" w:cs="Times New Roman"/>
                <w:i/>
                <w:sz w:val="20"/>
                <w:szCs w:val="20"/>
                <w:vertAlign w:val="superscript"/>
                <w:lang w:val="en-US" w:eastAsia="zh-CN"/>
              </w:rPr>
            </w:pPr>
            <w:r w:rsidRPr="000716D1">
              <w:rPr>
                <w:rFonts w:ascii="Times New Roman" w:eastAsia="Microsoft YaHei" w:hAnsi="Times New Roman" w:cs="Times New Roman"/>
                <w:i/>
                <w:sz w:val="20"/>
                <w:szCs w:val="20"/>
                <w:lang w:val="en-US" w:eastAsia="zh-CN"/>
              </w:rPr>
              <w:t>CON</w:t>
            </w:r>
            <w:r w:rsidRPr="000716D1">
              <w:rPr>
                <w:rFonts w:ascii="Times New Roman" w:eastAsia="Microsoft YaHei" w:hAnsi="Times New Roman" w:cs="Times New Roman"/>
                <w:i/>
                <w:sz w:val="20"/>
                <w:szCs w:val="20"/>
                <w:vertAlign w:val="superscript"/>
                <w:lang w:val="en-US" w:eastAsia="zh-CN"/>
              </w:rPr>
              <w:t>2</w:t>
            </w:r>
          </w:p>
        </w:tc>
        <w:tc>
          <w:tcPr>
            <w:tcW w:w="1170" w:type="dxa"/>
          </w:tcPr>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High:-0.0033</w:t>
            </w:r>
          </w:p>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Low:-0.0036</w:t>
            </w:r>
          </w:p>
        </w:tc>
        <w:tc>
          <w:tcPr>
            <w:tcW w:w="888" w:type="dxa"/>
          </w:tcPr>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0.0010</w:t>
            </w:r>
          </w:p>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0.0009</w:t>
            </w:r>
          </w:p>
        </w:tc>
        <w:tc>
          <w:tcPr>
            <w:tcW w:w="1559" w:type="dxa"/>
          </w:tcPr>
          <w:p w:rsidR="00755FFE" w:rsidRPr="00755FFE" w:rsidRDefault="00B65794"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proofErr w:type="spellStart"/>
            <w:r>
              <w:rPr>
                <w:rFonts w:ascii="Times New Roman" w:eastAsia="Microsoft YaHei" w:hAnsi="Times New Roman" w:cs="Times New Roman"/>
                <w:i/>
                <w:sz w:val="20"/>
                <w:szCs w:val="20"/>
                <w:lang w:val="en-US" w:eastAsia="zh-CN"/>
              </w:rPr>
              <w:t>a</w:t>
            </w:r>
            <w:r>
              <w:rPr>
                <w:rFonts w:ascii="Times New Roman" w:eastAsia="Microsoft YaHei" w:hAnsi="Times New Roman" w:cs="Times New Roman"/>
                <w:i/>
                <w:sz w:val="20"/>
                <w:szCs w:val="20"/>
                <w:vertAlign w:val="subscript"/>
                <w:lang w:val="en-US" w:eastAsia="zh-CN"/>
              </w:rPr>
              <w:t>i</w:t>
            </w:r>
            <w:proofErr w:type="spellEnd"/>
            <w:r w:rsidRPr="00755FFE">
              <w:rPr>
                <w:rFonts w:ascii="Times New Roman" w:eastAsia="Microsoft YaHei" w:hAnsi="Times New Roman" w:cs="Times New Roman"/>
                <w:sz w:val="20"/>
                <w:szCs w:val="20"/>
                <w:lang w:val="en-US" w:eastAsia="zh-CN"/>
              </w:rPr>
              <w:t xml:space="preserve"> </w:t>
            </w:r>
            <w:r w:rsidR="00755FFE" w:rsidRPr="00755FFE">
              <w:rPr>
                <w:rFonts w:ascii="Times New Roman" w:eastAsia="Microsoft YaHei" w:hAnsi="Times New Roman" w:cs="Times New Roman"/>
                <w:sz w:val="20"/>
                <w:szCs w:val="20"/>
                <w:lang w:val="en-US" w:eastAsia="zh-CN"/>
              </w:rPr>
              <w:t>=</w:t>
            </w:r>
            <w:r w:rsidR="00755FFE" w:rsidRPr="00755FFE">
              <w:rPr>
                <w:rFonts w:ascii="Times New Roman" w:eastAsia="SimSun" w:hAnsi="Times New Roman" w:cs="Times New Roman"/>
                <w:color w:val="000000"/>
                <w:sz w:val="20"/>
                <w:szCs w:val="20"/>
                <w:lang w:val="en-US" w:eastAsia="zh-CN"/>
              </w:rPr>
              <w:t>-0.0034</w:t>
            </w:r>
            <w:r w:rsidR="00755FFE" w:rsidRPr="00755FFE">
              <w:rPr>
                <w:rFonts w:ascii="Times New Roman" w:eastAsia="Microsoft YaHei" w:hAnsi="Times New Roman" w:cs="Times New Roman"/>
                <w:position w:val="-4"/>
                <w:sz w:val="20"/>
                <w:szCs w:val="20"/>
                <w:lang w:val="en-US" w:eastAsia="zh-CN"/>
              </w:rPr>
              <w:object w:dxaOrig="200" w:dyaOrig="200">
                <v:shape id="_x0000_i1034" type="#_x0000_t75" style="width:9.75pt;height:9.75pt" o:ole="">
                  <v:imagedata r:id="rId10" o:title=""/>
                </v:shape>
                <o:OLEObject Type="Embed" ProgID="Equation.DSMT4" ShapeID="_x0000_i1034" DrawAspect="Content" ObjectID="_1549707296" r:id="rId21"/>
              </w:object>
            </w:r>
          </w:p>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[-0.0054,-0.0013]</w:t>
            </w:r>
          </w:p>
        </w:tc>
        <w:tc>
          <w:tcPr>
            <w:tcW w:w="709" w:type="dxa"/>
          </w:tcPr>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0.0007</w:t>
            </w:r>
          </w:p>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0.0001</w:t>
            </w:r>
          </w:p>
        </w:tc>
        <w:tc>
          <w:tcPr>
            <w:tcW w:w="1559" w:type="dxa"/>
          </w:tcPr>
          <w:p w:rsidR="00755FFE" w:rsidRDefault="002441D9" w:rsidP="001F27A1">
            <w:pPr>
              <w:widowControl w:val="0"/>
              <w:autoSpaceDE w:val="0"/>
              <w:autoSpaceDN w:val="0"/>
              <w:adjustRightInd w:val="0"/>
              <w:spacing w:after="0" w:line="360" w:lineRule="auto"/>
              <w:ind w:leftChars="-50" w:left="-110" w:rightChars="-50" w:right="-110"/>
              <w:jc w:val="center"/>
              <w:rPr>
                <w:rFonts w:ascii="Times New Roman" w:eastAsia="Microsoft YaHei" w:hAnsi="Times New Roman" w:cs="Times New Roman"/>
                <w:i/>
                <w:sz w:val="20"/>
                <w:szCs w:val="20"/>
                <w:lang w:val="en-US" w:eastAsia="zh-CN"/>
              </w:rPr>
            </w:pPr>
            <w:r>
              <w:rPr>
                <w:rFonts w:ascii="Times New Roman" w:eastAsia="Microsoft YaHei" w:hAnsi="Times New Roman" w:cs="Times New Roman"/>
                <w:i/>
                <w:sz w:val="20"/>
                <w:szCs w:val="20"/>
                <w:lang w:val="en-US" w:eastAsia="zh-CN"/>
              </w:rPr>
              <w:t>{NEX,SEC,LRI}</w:t>
            </w:r>
          </w:p>
          <w:p w:rsidR="002441D9" w:rsidRPr="002441D9" w:rsidRDefault="002441D9" w:rsidP="002441D9">
            <w:pPr>
              <w:widowControl w:val="0"/>
              <w:autoSpaceDE w:val="0"/>
              <w:autoSpaceDN w:val="0"/>
              <w:adjustRightInd w:val="0"/>
              <w:spacing w:after="0" w:line="360" w:lineRule="auto"/>
              <w:ind w:leftChars="-50" w:left="-110" w:rightChars="-50" w:right="-110"/>
              <w:jc w:val="center"/>
              <w:rPr>
                <w:rFonts w:ascii="Times New Roman" w:eastAsia="Microsoft YaHei" w:hAnsi="Times New Roman" w:cs="Times New Roman"/>
                <w:i/>
                <w:sz w:val="20"/>
                <w:szCs w:val="20"/>
                <w:lang w:val="en-US" w:eastAsia="zh-CN"/>
              </w:rPr>
            </w:pPr>
            <w:r>
              <w:rPr>
                <w:rFonts w:ascii="Times New Roman" w:eastAsia="Microsoft YaHei" w:hAnsi="Times New Roman" w:cs="Times New Roman"/>
                <w:i/>
                <w:sz w:val="20"/>
                <w:szCs w:val="20"/>
                <w:lang w:val="en-US" w:eastAsia="zh-CN"/>
              </w:rPr>
              <w:t>{NEX,CPI,FORIN*INV}</w:t>
            </w:r>
          </w:p>
        </w:tc>
        <w:tc>
          <w:tcPr>
            <w:tcW w:w="1134" w:type="dxa"/>
          </w:tcPr>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Robust***</w:t>
            </w:r>
          </w:p>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p>
        </w:tc>
      </w:tr>
      <w:tr w:rsidR="00755FFE" w:rsidRPr="000809CB" w:rsidTr="00755FFE">
        <w:trPr>
          <w:trHeight w:val="483"/>
        </w:trPr>
        <w:tc>
          <w:tcPr>
            <w:tcW w:w="1169" w:type="dxa"/>
            <w:vMerge/>
          </w:tcPr>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Microsoft YaHei" w:hAnsi="Times New Roman" w:cs="Times New Roman"/>
                <w:sz w:val="20"/>
                <w:szCs w:val="20"/>
                <w:lang w:val="en-US" w:eastAsia="zh-CN"/>
              </w:rPr>
            </w:pPr>
          </w:p>
        </w:tc>
        <w:tc>
          <w:tcPr>
            <w:tcW w:w="1169" w:type="dxa"/>
          </w:tcPr>
          <w:p w:rsidR="00755FFE" w:rsidRPr="000716D1" w:rsidRDefault="00755FFE" w:rsidP="000716D1">
            <w:pPr>
              <w:widowControl w:val="0"/>
              <w:autoSpaceDE w:val="0"/>
              <w:autoSpaceDN w:val="0"/>
              <w:adjustRightInd w:val="0"/>
              <w:spacing w:after="0" w:line="360" w:lineRule="auto"/>
              <w:ind w:leftChars="-50" w:left="-110" w:rightChars="-50" w:right="-110"/>
              <w:jc w:val="center"/>
              <w:rPr>
                <w:rFonts w:ascii="Times New Roman" w:eastAsia="Microsoft YaHei" w:hAnsi="Times New Roman" w:cs="Times New Roman"/>
                <w:i/>
                <w:sz w:val="20"/>
                <w:szCs w:val="20"/>
                <w:lang w:val="en-US" w:eastAsia="zh-CN"/>
              </w:rPr>
            </w:pPr>
            <w:r w:rsidRPr="000716D1">
              <w:rPr>
                <w:rFonts w:ascii="Times New Roman" w:eastAsia="Microsoft YaHei" w:hAnsi="Times New Roman" w:cs="Times New Roman"/>
                <w:i/>
                <w:sz w:val="20"/>
                <w:szCs w:val="20"/>
                <w:lang w:val="en-US" w:eastAsia="zh-CN"/>
              </w:rPr>
              <w:t>FORIN</w:t>
            </w:r>
          </w:p>
          <w:p w:rsidR="00755FFE" w:rsidRPr="000716D1" w:rsidRDefault="00755FFE" w:rsidP="000716D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i/>
                <w:color w:val="000000"/>
                <w:sz w:val="20"/>
                <w:szCs w:val="20"/>
                <w:lang w:val="en-US" w:eastAsia="zh-CN"/>
              </w:rPr>
            </w:pPr>
          </w:p>
        </w:tc>
        <w:tc>
          <w:tcPr>
            <w:tcW w:w="1170" w:type="dxa"/>
          </w:tcPr>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High:-0.0476</w:t>
            </w:r>
          </w:p>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Low: -0.0768</w:t>
            </w:r>
          </w:p>
        </w:tc>
        <w:tc>
          <w:tcPr>
            <w:tcW w:w="888" w:type="dxa"/>
          </w:tcPr>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0.0123</w:t>
            </w:r>
          </w:p>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0.0353</w:t>
            </w:r>
          </w:p>
        </w:tc>
        <w:tc>
          <w:tcPr>
            <w:tcW w:w="1559" w:type="dxa"/>
          </w:tcPr>
          <w:p w:rsidR="00755FFE" w:rsidRPr="00755FFE" w:rsidRDefault="00B65794"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proofErr w:type="spellStart"/>
            <w:r>
              <w:rPr>
                <w:rFonts w:ascii="Times New Roman" w:eastAsia="Microsoft YaHei" w:hAnsi="Times New Roman" w:cs="Times New Roman"/>
                <w:i/>
                <w:sz w:val="20"/>
                <w:szCs w:val="20"/>
                <w:lang w:val="en-US" w:eastAsia="zh-CN"/>
              </w:rPr>
              <w:t>a</w:t>
            </w:r>
            <w:r>
              <w:rPr>
                <w:rFonts w:ascii="Times New Roman" w:eastAsia="Microsoft YaHei" w:hAnsi="Times New Roman" w:cs="Times New Roman"/>
                <w:i/>
                <w:sz w:val="20"/>
                <w:szCs w:val="20"/>
                <w:vertAlign w:val="subscript"/>
                <w:lang w:val="en-US" w:eastAsia="zh-CN"/>
              </w:rPr>
              <w:t>i</w:t>
            </w:r>
            <w:proofErr w:type="spellEnd"/>
            <w:r w:rsidRPr="00755FFE">
              <w:rPr>
                <w:rFonts w:ascii="Times New Roman" w:eastAsia="Microsoft YaHei" w:hAnsi="Times New Roman" w:cs="Times New Roman"/>
                <w:sz w:val="20"/>
                <w:szCs w:val="20"/>
                <w:lang w:val="en-US" w:eastAsia="zh-CN"/>
              </w:rPr>
              <w:t xml:space="preserve"> </w:t>
            </w:r>
            <w:r w:rsidR="00755FFE" w:rsidRPr="00755FFE">
              <w:rPr>
                <w:rFonts w:ascii="Times New Roman" w:eastAsia="Microsoft YaHei" w:hAnsi="Times New Roman" w:cs="Times New Roman"/>
                <w:sz w:val="20"/>
                <w:szCs w:val="20"/>
                <w:lang w:val="en-US" w:eastAsia="zh-CN"/>
              </w:rPr>
              <w:t>=</w:t>
            </w:r>
            <w:r w:rsidR="00755FFE" w:rsidRPr="00755FFE">
              <w:rPr>
                <w:rFonts w:ascii="Times New Roman" w:eastAsia="SimSun" w:hAnsi="Times New Roman" w:cs="Times New Roman"/>
                <w:color w:val="000000"/>
                <w:sz w:val="20"/>
                <w:szCs w:val="20"/>
                <w:lang w:val="en-US" w:eastAsia="zh-CN"/>
              </w:rPr>
              <w:t>-0.0450</w:t>
            </w:r>
            <w:r w:rsidR="00755FFE" w:rsidRPr="00755FFE">
              <w:rPr>
                <w:rFonts w:ascii="Times New Roman" w:eastAsia="Microsoft YaHei" w:hAnsi="Times New Roman" w:cs="Times New Roman"/>
                <w:position w:val="-4"/>
                <w:sz w:val="20"/>
                <w:szCs w:val="20"/>
                <w:lang w:val="en-US" w:eastAsia="zh-CN"/>
              </w:rPr>
              <w:object w:dxaOrig="200" w:dyaOrig="200">
                <v:shape id="_x0000_i1035" type="#_x0000_t75" style="width:9.75pt;height:9.75pt" o:ole="">
                  <v:imagedata r:id="rId10" o:title=""/>
                </v:shape>
                <o:OLEObject Type="Embed" ProgID="Equation.DSMT4" ShapeID="_x0000_i1035" DrawAspect="Content" ObjectID="_1549707297" r:id="rId22"/>
              </w:object>
            </w:r>
          </w:p>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[-0.1474,-0.0230]</w:t>
            </w:r>
          </w:p>
        </w:tc>
        <w:tc>
          <w:tcPr>
            <w:tcW w:w="709" w:type="dxa"/>
          </w:tcPr>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0.0001</w:t>
            </w:r>
          </w:p>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0.0301</w:t>
            </w:r>
          </w:p>
        </w:tc>
        <w:tc>
          <w:tcPr>
            <w:tcW w:w="1559" w:type="dxa"/>
          </w:tcPr>
          <w:p w:rsidR="002441D9" w:rsidRDefault="002441D9" w:rsidP="002441D9">
            <w:pPr>
              <w:widowControl w:val="0"/>
              <w:autoSpaceDE w:val="0"/>
              <w:autoSpaceDN w:val="0"/>
              <w:adjustRightInd w:val="0"/>
              <w:spacing w:after="0" w:line="360" w:lineRule="auto"/>
              <w:ind w:leftChars="-50" w:left="-110" w:rightChars="-50" w:right="-110"/>
              <w:jc w:val="center"/>
              <w:rPr>
                <w:rFonts w:ascii="Times New Roman" w:eastAsia="Microsoft YaHei" w:hAnsi="Times New Roman" w:cs="Times New Roman"/>
                <w:i/>
                <w:sz w:val="20"/>
                <w:szCs w:val="20"/>
                <w:lang w:val="en-US" w:eastAsia="zh-CN"/>
              </w:rPr>
            </w:pPr>
            <w:r>
              <w:rPr>
                <w:rFonts w:ascii="Times New Roman" w:eastAsia="Microsoft YaHei" w:hAnsi="Times New Roman" w:cs="Times New Roman"/>
                <w:i/>
                <w:sz w:val="20"/>
                <w:szCs w:val="20"/>
                <w:lang w:val="en-US" w:eastAsia="zh-CN"/>
              </w:rPr>
              <w:t>{NEX,SEC,LRI}</w:t>
            </w:r>
          </w:p>
          <w:p w:rsidR="00755FFE" w:rsidRPr="00755FFE" w:rsidRDefault="002441D9" w:rsidP="002441D9">
            <w:pPr>
              <w:widowControl w:val="0"/>
              <w:autoSpaceDE w:val="0"/>
              <w:autoSpaceDN w:val="0"/>
              <w:adjustRightInd w:val="0"/>
              <w:spacing w:after="0" w:line="360" w:lineRule="auto"/>
              <w:ind w:leftChars="-50" w:left="-110" w:rightChars="-50" w:right="-110"/>
              <w:jc w:val="center"/>
              <w:rPr>
                <w:rFonts w:ascii="Times New Roman" w:eastAsia="Microsoft YaHei" w:hAnsi="Times New Roman" w:cs="Times New Roman"/>
                <w:sz w:val="20"/>
                <w:szCs w:val="20"/>
                <w:lang w:val="en-US" w:eastAsia="zh-CN"/>
              </w:rPr>
            </w:pPr>
            <w:r>
              <w:rPr>
                <w:rFonts w:ascii="Times New Roman" w:eastAsia="Microsoft YaHei" w:hAnsi="Times New Roman" w:cs="Times New Roman"/>
                <w:i/>
                <w:sz w:val="20"/>
                <w:szCs w:val="20"/>
                <w:lang w:val="en-US" w:eastAsia="zh-CN"/>
              </w:rPr>
              <w:t>{NEX,CPI,FORIN*INV}</w:t>
            </w:r>
          </w:p>
        </w:tc>
        <w:tc>
          <w:tcPr>
            <w:tcW w:w="1134" w:type="dxa"/>
          </w:tcPr>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Robust**</w:t>
            </w:r>
          </w:p>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p>
        </w:tc>
      </w:tr>
      <w:tr w:rsidR="00755FFE" w:rsidRPr="000809CB" w:rsidTr="00755FFE">
        <w:trPr>
          <w:trHeight w:val="483"/>
        </w:trPr>
        <w:tc>
          <w:tcPr>
            <w:tcW w:w="1169" w:type="dxa"/>
            <w:vMerge/>
          </w:tcPr>
          <w:p w:rsidR="00755FFE" w:rsidRPr="00755FFE" w:rsidRDefault="00755FFE" w:rsidP="001F27A1">
            <w:pPr>
              <w:widowControl w:val="0"/>
              <w:autoSpaceDE w:val="0"/>
              <w:autoSpaceDN w:val="0"/>
              <w:adjustRightInd w:val="0"/>
              <w:spacing w:after="0" w:line="360" w:lineRule="auto"/>
              <w:ind w:leftChars="-50" w:left="-110" w:rightChars="-50" w:right="-110"/>
              <w:rPr>
                <w:rFonts w:ascii="Times New Roman" w:eastAsia="Microsoft YaHei" w:hAnsi="Times New Roman" w:cs="Times New Roman"/>
                <w:sz w:val="20"/>
                <w:szCs w:val="20"/>
                <w:lang w:val="en-US" w:eastAsia="zh-CN"/>
              </w:rPr>
            </w:pPr>
          </w:p>
        </w:tc>
        <w:tc>
          <w:tcPr>
            <w:tcW w:w="1169" w:type="dxa"/>
          </w:tcPr>
          <w:p w:rsidR="00755FFE" w:rsidRPr="000716D1" w:rsidRDefault="00755FFE" w:rsidP="000716D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i/>
                <w:color w:val="000000"/>
                <w:sz w:val="20"/>
                <w:szCs w:val="20"/>
                <w:lang w:val="en-US" w:eastAsia="zh-CN"/>
              </w:rPr>
            </w:pPr>
            <w:r w:rsidRPr="000716D1">
              <w:rPr>
                <w:rFonts w:ascii="Times New Roman" w:eastAsia="Microsoft YaHei" w:hAnsi="Times New Roman" w:cs="Times New Roman"/>
                <w:i/>
                <w:sz w:val="20"/>
                <w:szCs w:val="20"/>
                <w:lang w:val="en-US" w:eastAsia="zh-CN"/>
              </w:rPr>
              <w:t>FOROUT</w:t>
            </w:r>
          </w:p>
          <w:p w:rsidR="00755FFE" w:rsidRPr="000716D1" w:rsidRDefault="00755FFE" w:rsidP="000716D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i/>
                <w:color w:val="000000"/>
                <w:sz w:val="20"/>
                <w:szCs w:val="20"/>
                <w:lang w:val="en-US" w:eastAsia="zh-CN"/>
              </w:rPr>
            </w:pPr>
          </w:p>
        </w:tc>
        <w:tc>
          <w:tcPr>
            <w:tcW w:w="1170" w:type="dxa"/>
          </w:tcPr>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High:0.0680</w:t>
            </w:r>
          </w:p>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Low:0.0656</w:t>
            </w:r>
          </w:p>
        </w:tc>
        <w:tc>
          <w:tcPr>
            <w:tcW w:w="888" w:type="dxa"/>
          </w:tcPr>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0.0181</w:t>
            </w:r>
          </w:p>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0.0188</w:t>
            </w:r>
          </w:p>
        </w:tc>
        <w:tc>
          <w:tcPr>
            <w:tcW w:w="1559" w:type="dxa"/>
          </w:tcPr>
          <w:p w:rsidR="00755FFE" w:rsidRPr="00755FFE" w:rsidRDefault="00B65794"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proofErr w:type="spellStart"/>
            <w:r>
              <w:rPr>
                <w:rFonts w:ascii="Times New Roman" w:eastAsia="Microsoft YaHei" w:hAnsi="Times New Roman" w:cs="Times New Roman"/>
                <w:i/>
                <w:sz w:val="20"/>
                <w:szCs w:val="20"/>
                <w:lang w:val="en-US" w:eastAsia="zh-CN"/>
              </w:rPr>
              <w:t>a</w:t>
            </w:r>
            <w:r>
              <w:rPr>
                <w:rFonts w:ascii="Times New Roman" w:eastAsia="Microsoft YaHei" w:hAnsi="Times New Roman" w:cs="Times New Roman"/>
                <w:i/>
                <w:sz w:val="20"/>
                <w:szCs w:val="20"/>
                <w:vertAlign w:val="subscript"/>
                <w:lang w:val="en-US" w:eastAsia="zh-CN"/>
              </w:rPr>
              <w:t>i</w:t>
            </w:r>
            <w:proofErr w:type="spellEnd"/>
            <w:r w:rsidRPr="00755FFE">
              <w:rPr>
                <w:rFonts w:ascii="Times New Roman" w:eastAsia="Microsoft YaHei" w:hAnsi="Times New Roman" w:cs="Times New Roman"/>
                <w:sz w:val="20"/>
                <w:szCs w:val="20"/>
                <w:lang w:val="en-US" w:eastAsia="zh-CN"/>
              </w:rPr>
              <w:t xml:space="preserve"> </w:t>
            </w:r>
            <w:r w:rsidR="00755FFE" w:rsidRPr="00755FFE">
              <w:rPr>
                <w:rFonts w:ascii="Times New Roman" w:eastAsia="Microsoft YaHei" w:hAnsi="Times New Roman" w:cs="Times New Roman"/>
                <w:sz w:val="20"/>
                <w:szCs w:val="20"/>
                <w:lang w:val="en-US" w:eastAsia="zh-CN"/>
              </w:rPr>
              <w:t>=</w:t>
            </w:r>
            <w:r w:rsidR="00755FFE" w:rsidRPr="00755FFE">
              <w:rPr>
                <w:rFonts w:ascii="Times New Roman" w:eastAsia="SimSun" w:hAnsi="Times New Roman" w:cs="Times New Roman"/>
                <w:color w:val="000000"/>
                <w:sz w:val="20"/>
                <w:szCs w:val="20"/>
                <w:lang w:val="en-US" w:eastAsia="zh-CN"/>
              </w:rPr>
              <w:t>0.0556</w:t>
            </w:r>
            <w:r w:rsidR="00755FFE" w:rsidRPr="00755FFE">
              <w:rPr>
                <w:rFonts w:ascii="Times New Roman" w:eastAsia="Microsoft YaHei" w:hAnsi="Times New Roman" w:cs="Times New Roman"/>
                <w:position w:val="-4"/>
                <w:sz w:val="20"/>
                <w:szCs w:val="20"/>
                <w:lang w:val="en-US" w:eastAsia="zh-CN"/>
              </w:rPr>
              <w:object w:dxaOrig="200" w:dyaOrig="200">
                <v:shape id="_x0000_i1036" type="#_x0000_t75" style="width:9.75pt;height:9.75pt" o:ole="">
                  <v:imagedata r:id="rId10" o:title=""/>
                </v:shape>
                <o:OLEObject Type="Embed" ProgID="Equation.DSMT4" ShapeID="_x0000_i1036" DrawAspect="Content" ObjectID="_1549707298" r:id="rId23"/>
              </w:object>
            </w:r>
          </w:p>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[0.0280,0.1042]</w:t>
            </w:r>
          </w:p>
        </w:tc>
        <w:tc>
          <w:tcPr>
            <w:tcW w:w="709" w:type="dxa"/>
          </w:tcPr>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0.0002</w:t>
            </w:r>
          </w:p>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0.0006</w:t>
            </w:r>
          </w:p>
        </w:tc>
        <w:tc>
          <w:tcPr>
            <w:tcW w:w="1559" w:type="dxa"/>
          </w:tcPr>
          <w:p w:rsidR="00755FFE" w:rsidRDefault="002441D9" w:rsidP="001F27A1">
            <w:pPr>
              <w:widowControl w:val="0"/>
              <w:autoSpaceDE w:val="0"/>
              <w:autoSpaceDN w:val="0"/>
              <w:adjustRightInd w:val="0"/>
              <w:spacing w:after="0" w:line="360" w:lineRule="auto"/>
              <w:ind w:leftChars="-50" w:left="-110" w:rightChars="-50" w:right="-110"/>
              <w:jc w:val="center"/>
              <w:rPr>
                <w:rFonts w:ascii="Times New Roman" w:eastAsia="Microsoft YaHei" w:hAnsi="Times New Roman" w:cs="Times New Roman"/>
                <w:i/>
                <w:sz w:val="20"/>
                <w:szCs w:val="20"/>
                <w:lang w:val="en-US" w:eastAsia="zh-CN"/>
              </w:rPr>
            </w:pPr>
            <w:r>
              <w:rPr>
                <w:rFonts w:ascii="Times New Roman" w:eastAsia="Microsoft YaHei" w:hAnsi="Times New Roman" w:cs="Times New Roman"/>
                <w:i/>
                <w:sz w:val="20"/>
                <w:szCs w:val="20"/>
                <w:lang w:val="en-US" w:eastAsia="zh-CN"/>
              </w:rPr>
              <w:t>{NEX,CPI,FORIN*INV}</w:t>
            </w:r>
          </w:p>
          <w:p w:rsidR="002441D9" w:rsidRPr="002441D9" w:rsidRDefault="002441D9" w:rsidP="002441D9">
            <w:pPr>
              <w:widowControl w:val="0"/>
              <w:autoSpaceDE w:val="0"/>
              <w:autoSpaceDN w:val="0"/>
              <w:adjustRightInd w:val="0"/>
              <w:spacing w:after="0" w:line="360" w:lineRule="auto"/>
              <w:ind w:leftChars="-50" w:left="-110" w:rightChars="-50" w:right="-110"/>
              <w:jc w:val="center"/>
              <w:rPr>
                <w:rFonts w:ascii="Times New Roman" w:eastAsia="Microsoft YaHei" w:hAnsi="Times New Roman" w:cs="Times New Roman"/>
                <w:i/>
                <w:sz w:val="20"/>
                <w:szCs w:val="20"/>
                <w:lang w:val="en-US" w:eastAsia="zh-CN"/>
              </w:rPr>
            </w:pPr>
            <w:r>
              <w:rPr>
                <w:rFonts w:ascii="Times New Roman" w:eastAsia="Microsoft YaHei" w:hAnsi="Times New Roman" w:cs="Times New Roman"/>
                <w:i/>
                <w:sz w:val="20"/>
                <w:szCs w:val="20"/>
                <w:lang w:val="en-US" w:eastAsia="zh-CN"/>
              </w:rPr>
              <w:t>{NEX,SEC,LRI}</w:t>
            </w:r>
          </w:p>
        </w:tc>
        <w:tc>
          <w:tcPr>
            <w:tcW w:w="1134" w:type="dxa"/>
          </w:tcPr>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Robust***</w:t>
            </w:r>
          </w:p>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p>
        </w:tc>
      </w:tr>
      <w:tr w:rsidR="00755FFE" w:rsidRPr="000809CB" w:rsidTr="00755FFE">
        <w:trPr>
          <w:trHeight w:val="483"/>
        </w:trPr>
        <w:tc>
          <w:tcPr>
            <w:tcW w:w="1169" w:type="dxa"/>
            <w:vMerge w:val="restart"/>
          </w:tcPr>
          <w:p w:rsidR="00755FFE" w:rsidRPr="00DF65EF" w:rsidRDefault="00755FFE" w:rsidP="001F27A1">
            <w:pPr>
              <w:widowControl w:val="0"/>
              <w:autoSpaceDE w:val="0"/>
              <w:autoSpaceDN w:val="0"/>
              <w:adjustRightInd w:val="0"/>
              <w:spacing w:after="0" w:line="360" w:lineRule="auto"/>
              <w:ind w:leftChars="-50" w:left="-110" w:rightChars="-50" w:right="-110"/>
              <w:jc w:val="center"/>
              <w:rPr>
                <w:rFonts w:ascii="Times New Roman" w:eastAsia="Microsoft YaHei" w:hAnsi="Times New Roman" w:cs="Times New Roman"/>
                <w:b/>
                <w:sz w:val="20"/>
                <w:szCs w:val="20"/>
                <w:lang w:val="en-US" w:eastAsia="zh-CN"/>
              </w:rPr>
            </w:pPr>
            <w:r w:rsidRPr="00DF65EF">
              <w:rPr>
                <w:rFonts w:ascii="Times New Roman" w:eastAsia="Microsoft YaHei" w:hAnsi="Times New Roman" w:cs="Times New Roman"/>
                <w:b/>
                <w:sz w:val="20"/>
                <w:szCs w:val="20"/>
                <w:lang w:val="en-US" w:eastAsia="zh-CN"/>
              </w:rPr>
              <w:t>Middle income trapped</w:t>
            </w:r>
          </w:p>
        </w:tc>
        <w:tc>
          <w:tcPr>
            <w:tcW w:w="1169" w:type="dxa"/>
          </w:tcPr>
          <w:p w:rsidR="00755FFE" w:rsidRPr="000716D1" w:rsidRDefault="00755FFE" w:rsidP="000716D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i/>
                <w:color w:val="000000"/>
                <w:sz w:val="20"/>
                <w:szCs w:val="20"/>
                <w:lang w:val="en-US" w:eastAsia="zh-CN"/>
              </w:rPr>
            </w:pPr>
            <w:r w:rsidRPr="000716D1">
              <w:rPr>
                <w:rFonts w:ascii="Times New Roman" w:eastAsia="Microsoft YaHei" w:hAnsi="Times New Roman" w:cs="Times New Roman"/>
                <w:i/>
                <w:sz w:val="20"/>
                <w:szCs w:val="20"/>
                <w:lang w:val="en-US" w:eastAsia="zh-CN"/>
              </w:rPr>
              <w:t>CON</w:t>
            </w:r>
          </w:p>
          <w:p w:rsidR="00755FFE" w:rsidRPr="000716D1" w:rsidRDefault="00755FFE" w:rsidP="000716D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i/>
                <w:color w:val="000000"/>
                <w:sz w:val="20"/>
                <w:szCs w:val="20"/>
                <w:lang w:val="en-US" w:eastAsia="zh-CN"/>
              </w:rPr>
            </w:pPr>
          </w:p>
        </w:tc>
        <w:tc>
          <w:tcPr>
            <w:tcW w:w="1170" w:type="dxa"/>
          </w:tcPr>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High:0.7096</w:t>
            </w:r>
          </w:p>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Low:0.6821</w:t>
            </w:r>
          </w:p>
        </w:tc>
        <w:tc>
          <w:tcPr>
            <w:tcW w:w="888" w:type="dxa"/>
          </w:tcPr>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0.2967</w:t>
            </w:r>
          </w:p>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0.3091</w:t>
            </w:r>
          </w:p>
        </w:tc>
        <w:tc>
          <w:tcPr>
            <w:tcW w:w="1559" w:type="dxa"/>
          </w:tcPr>
          <w:p w:rsidR="00755FFE" w:rsidRPr="00755FFE" w:rsidRDefault="008E43BD"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proofErr w:type="spellStart"/>
            <w:r>
              <w:rPr>
                <w:rFonts w:ascii="Times New Roman" w:eastAsia="Microsoft YaHei" w:hAnsi="Times New Roman" w:cs="Times New Roman"/>
                <w:i/>
                <w:sz w:val="20"/>
                <w:szCs w:val="20"/>
                <w:lang w:val="en-US" w:eastAsia="zh-CN"/>
              </w:rPr>
              <w:t>a</w:t>
            </w:r>
            <w:r>
              <w:rPr>
                <w:rFonts w:ascii="Times New Roman" w:eastAsia="Microsoft YaHei" w:hAnsi="Times New Roman" w:cs="Times New Roman"/>
                <w:i/>
                <w:sz w:val="20"/>
                <w:szCs w:val="20"/>
                <w:vertAlign w:val="subscript"/>
                <w:lang w:val="en-US" w:eastAsia="zh-CN"/>
              </w:rPr>
              <w:t>i</w:t>
            </w:r>
            <w:proofErr w:type="spellEnd"/>
            <w:r w:rsidRPr="00755FFE">
              <w:rPr>
                <w:rFonts w:ascii="Times New Roman" w:eastAsia="Microsoft YaHei" w:hAnsi="Times New Roman" w:cs="Times New Roman"/>
                <w:sz w:val="20"/>
                <w:szCs w:val="20"/>
                <w:lang w:val="en-US" w:eastAsia="zh-CN"/>
              </w:rPr>
              <w:t xml:space="preserve"> </w:t>
            </w:r>
            <w:r w:rsidR="00755FFE" w:rsidRPr="00755FFE">
              <w:rPr>
                <w:rFonts w:ascii="Times New Roman" w:eastAsia="Microsoft YaHei" w:hAnsi="Times New Roman" w:cs="Times New Roman"/>
                <w:sz w:val="20"/>
                <w:szCs w:val="20"/>
                <w:lang w:val="en-US" w:eastAsia="zh-CN"/>
              </w:rPr>
              <w:t>=</w:t>
            </w:r>
            <w:r w:rsidR="00755FFE" w:rsidRPr="00755FFE">
              <w:rPr>
                <w:rFonts w:ascii="Times New Roman" w:eastAsia="SimSun" w:hAnsi="Times New Roman" w:cs="Times New Roman"/>
                <w:color w:val="000000"/>
                <w:sz w:val="20"/>
                <w:szCs w:val="20"/>
                <w:lang w:val="en-US" w:eastAsia="zh-CN"/>
              </w:rPr>
              <w:t>0.8669</w:t>
            </w:r>
            <w:r w:rsidR="00755FFE" w:rsidRPr="00755FFE">
              <w:rPr>
                <w:rFonts w:ascii="Times New Roman" w:eastAsia="Microsoft YaHei" w:hAnsi="Times New Roman" w:cs="Times New Roman"/>
                <w:position w:val="-4"/>
                <w:sz w:val="20"/>
                <w:szCs w:val="20"/>
                <w:lang w:val="en-US" w:eastAsia="zh-CN"/>
              </w:rPr>
              <w:object w:dxaOrig="200" w:dyaOrig="200">
                <v:shape id="_x0000_i1037" type="#_x0000_t75" style="width:9.75pt;height:9.75pt" o:ole="">
                  <v:imagedata r:id="rId10" o:title=""/>
                </v:shape>
                <o:OLEObject Type="Embed" ProgID="Equation.DSMT4" ShapeID="_x0000_i1037" DrawAspect="Content" ObjectID="_1549707299" r:id="rId24"/>
              </w:object>
            </w:r>
          </w:p>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[0.0639,1.3030]</w:t>
            </w:r>
          </w:p>
        </w:tc>
        <w:tc>
          <w:tcPr>
            <w:tcW w:w="709" w:type="dxa"/>
          </w:tcPr>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0.0175</w:t>
            </w:r>
          </w:p>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0.0282</w:t>
            </w:r>
          </w:p>
        </w:tc>
        <w:tc>
          <w:tcPr>
            <w:tcW w:w="1559" w:type="dxa"/>
          </w:tcPr>
          <w:p w:rsidR="008E43BD" w:rsidRDefault="008E43BD" w:rsidP="001F27A1">
            <w:pPr>
              <w:widowControl w:val="0"/>
              <w:autoSpaceDE w:val="0"/>
              <w:autoSpaceDN w:val="0"/>
              <w:adjustRightInd w:val="0"/>
              <w:spacing w:after="0" w:line="360" w:lineRule="auto"/>
              <w:ind w:leftChars="-50" w:left="-110" w:rightChars="-50" w:right="-110"/>
              <w:jc w:val="center"/>
              <w:rPr>
                <w:rFonts w:ascii="Times New Roman" w:eastAsia="Microsoft YaHei" w:hAnsi="Times New Roman" w:cs="Times New Roman"/>
                <w:i/>
                <w:sz w:val="20"/>
                <w:szCs w:val="20"/>
                <w:lang w:val="en-US" w:eastAsia="zh-CN"/>
              </w:rPr>
            </w:pPr>
            <w:r>
              <w:rPr>
                <w:rFonts w:ascii="Times New Roman" w:eastAsia="Microsoft YaHei" w:hAnsi="Times New Roman" w:cs="Times New Roman"/>
                <w:i/>
                <w:sz w:val="20"/>
                <w:szCs w:val="20"/>
                <w:lang w:val="en-US" w:eastAsia="zh-CN"/>
              </w:rPr>
              <w:t>{NEX,LG,CPI}</w:t>
            </w:r>
          </w:p>
          <w:p w:rsidR="008E43BD" w:rsidRDefault="008E43BD" w:rsidP="008E43BD">
            <w:pPr>
              <w:widowControl w:val="0"/>
              <w:autoSpaceDE w:val="0"/>
              <w:autoSpaceDN w:val="0"/>
              <w:adjustRightInd w:val="0"/>
              <w:spacing w:after="0" w:line="360" w:lineRule="auto"/>
              <w:ind w:leftChars="-50" w:left="-110" w:rightChars="-50" w:right="-110"/>
              <w:jc w:val="center"/>
              <w:rPr>
                <w:rFonts w:ascii="Times New Roman" w:eastAsia="Microsoft YaHei" w:hAnsi="Times New Roman" w:cs="Times New Roman"/>
                <w:i/>
                <w:sz w:val="20"/>
                <w:szCs w:val="20"/>
                <w:lang w:val="en-US" w:eastAsia="zh-CN"/>
              </w:rPr>
            </w:pPr>
            <w:r>
              <w:rPr>
                <w:rFonts w:ascii="Times New Roman" w:eastAsia="Microsoft YaHei" w:hAnsi="Times New Roman" w:cs="Times New Roman"/>
                <w:i/>
                <w:sz w:val="20"/>
                <w:szCs w:val="20"/>
                <w:lang w:val="en-US" w:eastAsia="zh-CN"/>
              </w:rPr>
              <w:t>{NEX,CPI,</w:t>
            </w:r>
          </w:p>
          <w:p w:rsidR="00755FFE" w:rsidRPr="008E43BD" w:rsidRDefault="008E43BD" w:rsidP="008E43BD">
            <w:pPr>
              <w:widowControl w:val="0"/>
              <w:autoSpaceDE w:val="0"/>
              <w:autoSpaceDN w:val="0"/>
              <w:adjustRightInd w:val="0"/>
              <w:spacing w:after="0" w:line="360" w:lineRule="auto"/>
              <w:ind w:leftChars="-50" w:left="-110" w:rightChars="-50" w:right="-110"/>
              <w:jc w:val="center"/>
              <w:rPr>
                <w:rFonts w:ascii="Times New Roman" w:eastAsia="Microsoft YaHei" w:hAnsi="Times New Roman" w:cs="Times New Roman"/>
                <w:i/>
                <w:sz w:val="20"/>
                <w:szCs w:val="20"/>
                <w:lang w:val="en-US" w:eastAsia="zh-CN"/>
              </w:rPr>
            </w:pPr>
            <w:r>
              <w:rPr>
                <w:rFonts w:ascii="Times New Roman" w:eastAsia="Microsoft YaHei" w:hAnsi="Times New Roman" w:cs="Times New Roman"/>
                <w:i/>
                <w:sz w:val="20"/>
                <w:szCs w:val="20"/>
                <w:lang w:val="en-US" w:eastAsia="zh-CN"/>
              </w:rPr>
              <w:t>FOROUT*INV}</w:t>
            </w:r>
          </w:p>
        </w:tc>
        <w:tc>
          <w:tcPr>
            <w:tcW w:w="1134" w:type="dxa"/>
          </w:tcPr>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Robust**</w:t>
            </w:r>
          </w:p>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p>
        </w:tc>
      </w:tr>
      <w:tr w:rsidR="00755FFE" w:rsidRPr="000809CB" w:rsidTr="00755FFE">
        <w:trPr>
          <w:trHeight w:val="483"/>
        </w:trPr>
        <w:tc>
          <w:tcPr>
            <w:tcW w:w="1169" w:type="dxa"/>
            <w:vMerge/>
          </w:tcPr>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Microsoft YaHei" w:hAnsi="Times New Roman" w:cs="Times New Roman"/>
                <w:sz w:val="20"/>
                <w:szCs w:val="20"/>
                <w:lang w:val="en-US" w:eastAsia="zh-CN"/>
              </w:rPr>
            </w:pPr>
          </w:p>
        </w:tc>
        <w:tc>
          <w:tcPr>
            <w:tcW w:w="1169" w:type="dxa"/>
          </w:tcPr>
          <w:p w:rsidR="00755FFE" w:rsidRPr="000716D1" w:rsidRDefault="00755FFE" w:rsidP="000716D1">
            <w:pPr>
              <w:widowControl w:val="0"/>
              <w:autoSpaceDE w:val="0"/>
              <w:autoSpaceDN w:val="0"/>
              <w:adjustRightInd w:val="0"/>
              <w:spacing w:after="0" w:line="360" w:lineRule="auto"/>
              <w:ind w:leftChars="-50" w:left="-110" w:rightChars="-50" w:right="-110"/>
              <w:jc w:val="center"/>
              <w:rPr>
                <w:rFonts w:ascii="Times New Roman" w:eastAsia="Microsoft YaHei" w:hAnsi="Times New Roman" w:cs="Times New Roman"/>
                <w:i/>
                <w:sz w:val="20"/>
                <w:szCs w:val="20"/>
                <w:vertAlign w:val="superscript"/>
                <w:lang w:val="en-US" w:eastAsia="zh-CN"/>
              </w:rPr>
            </w:pPr>
            <w:r w:rsidRPr="000716D1">
              <w:rPr>
                <w:rFonts w:ascii="Times New Roman" w:eastAsia="Microsoft YaHei" w:hAnsi="Times New Roman" w:cs="Times New Roman"/>
                <w:i/>
                <w:sz w:val="20"/>
                <w:szCs w:val="20"/>
                <w:lang w:val="en-US" w:eastAsia="zh-CN"/>
              </w:rPr>
              <w:t>CON</w:t>
            </w:r>
            <w:r w:rsidRPr="000716D1">
              <w:rPr>
                <w:rFonts w:ascii="Times New Roman" w:eastAsia="Microsoft YaHei" w:hAnsi="Times New Roman" w:cs="Times New Roman"/>
                <w:i/>
                <w:sz w:val="20"/>
                <w:szCs w:val="20"/>
                <w:vertAlign w:val="superscript"/>
                <w:lang w:val="en-US" w:eastAsia="zh-CN"/>
              </w:rPr>
              <w:t>2</w:t>
            </w:r>
          </w:p>
        </w:tc>
        <w:tc>
          <w:tcPr>
            <w:tcW w:w="1170" w:type="dxa"/>
          </w:tcPr>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High:-0.0054</w:t>
            </w:r>
          </w:p>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Low:-0.0058</w:t>
            </w:r>
          </w:p>
        </w:tc>
        <w:tc>
          <w:tcPr>
            <w:tcW w:w="888" w:type="dxa"/>
          </w:tcPr>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0.0025</w:t>
            </w:r>
          </w:p>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0.0024</w:t>
            </w:r>
          </w:p>
        </w:tc>
        <w:tc>
          <w:tcPr>
            <w:tcW w:w="1559" w:type="dxa"/>
          </w:tcPr>
          <w:p w:rsidR="00755FFE" w:rsidRPr="00755FFE" w:rsidRDefault="008E43BD"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proofErr w:type="spellStart"/>
            <w:r>
              <w:rPr>
                <w:rFonts w:ascii="Times New Roman" w:eastAsia="Microsoft YaHei" w:hAnsi="Times New Roman" w:cs="Times New Roman"/>
                <w:i/>
                <w:sz w:val="20"/>
                <w:szCs w:val="20"/>
                <w:lang w:val="en-US" w:eastAsia="zh-CN"/>
              </w:rPr>
              <w:t>a</w:t>
            </w:r>
            <w:r>
              <w:rPr>
                <w:rFonts w:ascii="Times New Roman" w:eastAsia="Microsoft YaHei" w:hAnsi="Times New Roman" w:cs="Times New Roman"/>
                <w:i/>
                <w:sz w:val="20"/>
                <w:szCs w:val="20"/>
                <w:vertAlign w:val="subscript"/>
                <w:lang w:val="en-US" w:eastAsia="zh-CN"/>
              </w:rPr>
              <w:t>i</w:t>
            </w:r>
            <w:proofErr w:type="spellEnd"/>
            <w:r w:rsidRPr="00755FFE">
              <w:rPr>
                <w:rFonts w:ascii="Times New Roman" w:eastAsia="Microsoft YaHei" w:hAnsi="Times New Roman" w:cs="Times New Roman"/>
                <w:sz w:val="20"/>
                <w:szCs w:val="20"/>
                <w:lang w:val="en-US" w:eastAsia="zh-CN"/>
              </w:rPr>
              <w:t xml:space="preserve"> </w:t>
            </w:r>
            <w:r w:rsidR="00755FFE" w:rsidRPr="00755FFE">
              <w:rPr>
                <w:rFonts w:ascii="Times New Roman" w:eastAsia="Microsoft YaHei" w:hAnsi="Times New Roman" w:cs="Times New Roman"/>
                <w:sz w:val="20"/>
                <w:szCs w:val="20"/>
                <w:lang w:val="en-US" w:eastAsia="zh-CN"/>
              </w:rPr>
              <w:t>=</w:t>
            </w:r>
            <w:r w:rsidR="00755FFE" w:rsidRPr="00755FFE">
              <w:rPr>
                <w:rFonts w:ascii="Times New Roman" w:eastAsia="SimSun" w:hAnsi="Times New Roman" w:cs="Times New Roman"/>
                <w:color w:val="000000"/>
                <w:sz w:val="20"/>
                <w:szCs w:val="20"/>
                <w:lang w:val="en-US" w:eastAsia="zh-CN"/>
              </w:rPr>
              <w:t>-0.0069</w:t>
            </w:r>
            <w:r w:rsidR="00755FFE" w:rsidRPr="00755FFE">
              <w:rPr>
                <w:rFonts w:ascii="Times New Roman" w:eastAsia="Microsoft YaHei" w:hAnsi="Times New Roman" w:cs="Times New Roman"/>
                <w:position w:val="-4"/>
                <w:sz w:val="20"/>
                <w:szCs w:val="20"/>
                <w:lang w:val="en-US" w:eastAsia="zh-CN"/>
              </w:rPr>
              <w:object w:dxaOrig="200" w:dyaOrig="200">
                <v:shape id="_x0000_i1038" type="#_x0000_t75" style="width:9.75pt;height:9.75pt" o:ole="">
                  <v:imagedata r:id="rId10" o:title=""/>
                </v:shape>
                <o:OLEObject Type="Embed" ProgID="Equation.DSMT4" ShapeID="_x0000_i1038" DrawAspect="Content" ObjectID="_1549707300" r:id="rId25"/>
              </w:object>
            </w:r>
          </w:p>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[-0.0106,-0.0004]</w:t>
            </w:r>
          </w:p>
        </w:tc>
        <w:tc>
          <w:tcPr>
            <w:tcW w:w="709" w:type="dxa"/>
          </w:tcPr>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0.0305</w:t>
            </w:r>
          </w:p>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0.0156</w:t>
            </w:r>
          </w:p>
        </w:tc>
        <w:tc>
          <w:tcPr>
            <w:tcW w:w="1559" w:type="dxa"/>
          </w:tcPr>
          <w:p w:rsidR="008E43BD" w:rsidRDefault="008E43BD" w:rsidP="008E43BD">
            <w:pPr>
              <w:widowControl w:val="0"/>
              <w:autoSpaceDE w:val="0"/>
              <w:autoSpaceDN w:val="0"/>
              <w:adjustRightInd w:val="0"/>
              <w:spacing w:after="0" w:line="360" w:lineRule="auto"/>
              <w:ind w:leftChars="-50" w:left="-110" w:rightChars="-50" w:right="-110"/>
              <w:jc w:val="center"/>
              <w:rPr>
                <w:rFonts w:ascii="Times New Roman" w:eastAsia="Microsoft YaHei" w:hAnsi="Times New Roman" w:cs="Times New Roman"/>
                <w:i/>
                <w:sz w:val="20"/>
                <w:szCs w:val="20"/>
                <w:lang w:val="en-US" w:eastAsia="zh-CN"/>
              </w:rPr>
            </w:pPr>
            <w:r>
              <w:rPr>
                <w:rFonts w:ascii="Times New Roman" w:eastAsia="Microsoft YaHei" w:hAnsi="Times New Roman" w:cs="Times New Roman"/>
                <w:i/>
                <w:sz w:val="20"/>
                <w:szCs w:val="20"/>
                <w:lang w:val="en-US" w:eastAsia="zh-CN"/>
              </w:rPr>
              <w:t>{NEX,CPI,</w:t>
            </w:r>
          </w:p>
          <w:p w:rsidR="008E43BD" w:rsidRDefault="008E43BD" w:rsidP="008E43BD">
            <w:pPr>
              <w:widowControl w:val="0"/>
              <w:autoSpaceDE w:val="0"/>
              <w:autoSpaceDN w:val="0"/>
              <w:adjustRightInd w:val="0"/>
              <w:spacing w:after="0" w:line="360" w:lineRule="auto"/>
              <w:ind w:leftChars="-50" w:left="-110" w:rightChars="-50" w:right="-110"/>
              <w:jc w:val="center"/>
              <w:rPr>
                <w:rFonts w:ascii="Times New Roman" w:eastAsia="Microsoft YaHei" w:hAnsi="Times New Roman" w:cs="Times New Roman"/>
                <w:i/>
                <w:sz w:val="20"/>
                <w:szCs w:val="20"/>
                <w:lang w:val="en-US" w:eastAsia="zh-CN"/>
              </w:rPr>
            </w:pPr>
            <w:r>
              <w:rPr>
                <w:rFonts w:ascii="Times New Roman" w:eastAsia="Microsoft YaHei" w:hAnsi="Times New Roman" w:cs="Times New Roman"/>
                <w:i/>
                <w:sz w:val="20"/>
                <w:szCs w:val="20"/>
                <w:lang w:val="en-US" w:eastAsia="zh-CN"/>
              </w:rPr>
              <w:t>FOROUT*INV}</w:t>
            </w:r>
          </w:p>
          <w:p w:rsidR="00755FFE" w:rsidRPr="008E43BD" w:rsidRDefault="008E43BD" w:rsidP="008E43BD">
            <w:pPr>
              <w:widowControl w:val="0"/>
              <w:autoSpaceDE w:val="0"/>
              <w:autoSpaceDN w:val="0"/>
              <w:adjustRightInd w:val="0"/>
              <w:spacing w:after="0" w:line="360" w:lineRule="auto"/>
              <w:ind w:leftChars="-50" w:left="-110" w:rightChars="-50" w:right="-110"/>
              <w:jc w:val="center"/>
              <w:rPr>
                <w:rFonts w:ascii="Times New Roman" w:eastAsia="Microsoft YaHei" w:hAnsi="Times New Roman" w:cs="Times New Roman"/>
                <w:i/>
                <w:sz w:val="20"/>
                <w:szCs w:val="20"/>
                <w:lang w:val="en-US" w:eastAsia="zh-CN"/>
              </w:rPr>
            </w:pPr>
            <w:r>
              <w:rPr>
                <w:rFonts w:ascii="Times New Roman" w:eastAsia="Microsoft YaHei" w:hAnsi="Times New Roman" w:cs="Times New Roman"/>
                <w:i/>
                <w:sz w:val="20"/>
                <w:szCs w:val="20"/>
                <w:lang w:val="en-US" w:eastAsia="zh-CN"/>
              </w:rPr>
              <w:t>{NEX,LG,CPI}</w:t>
            </w:r>
          </w:p>
        </w:tc>
        <w:tc>
          <w:tcPr>
            <w:tcW w:w="1134" w:type="dxa"/>
          </w:tcPr>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Robust**</w:t>
            </w:r>
          </w:p>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p>
        </w:tc>
      </w:tr>
      <w:tr w:rsidR="00755FFE" w:rsidRPr="000809CB" w:rsidTr="00755FFE">
        <w:trPr>
          <w:trHeight w:val="483"/>
        </w:trPr>
        <w:tc>
          <w:tcPr>
            <w:tcW w:w="1169" w:type="dxa"/>
            <w:vMerge/>
          </w:tcPr>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Microsoft YaHei" w:hAnsi="Times New Roman" w:cs="Times New Roman"/>
                <w:sz w:val="20"/>
                <w:szCs w:val="20"/>
                <w:lang w:val="en-US" w:eastAsia="zh-CN"/>
              </w:rPr>
            </w:pPr>
          </w:p>
        </w:tc>
        <w:tc>
          <w:tcPr>
            <w:tcW w:w="1169" w:type="dxa"/>
          </w:tcPr>
          <w:p w:rsidR="00755FFE" w:rsidRPr="000716D1" w:rsidRDefault="00755FFE" w:rsidP="000716D1">
            <w:pPr>
              <w:widowControl w:val="0"/>
              <w:autoSpaceDE w:val="0"/>
              <w:autoSpaceDN w:val="0"/>
              <w:adjustRightInd w:val="0"/>
              <w:spacing w:after="0" w:line="360" w:lineRule="auto"/>
              <w:ind w:leftChars="-50" w:left="-110" w:rightChars="-50" w:right="-110"/>
              <w:jc w:val="center"/>
              <w:rPr>
                <w:rFonts w:ascii="Times New Roman" w:eastAsia="Microsoft YaHei" w:hAnsi="Times New Roman" w:cs="Times New Roman"/>
                <w:i/>
                <w:sz w:val="20"/>
                <w:szCs w:val="20"/>
                <w:lang w:val="en-US" w:eastAsia="zh-CN"/>
              </w:rPr>
            </w:pPr>
            <w:r w:rsidRPr="000716D1">
              <w:rPr>
                <w:rFonts w:ascii="Times New Roman" w:eastAsia="Microsoft YaHei" w:hAnsi="Times New Roman" w:cs="Times New Roman"/>
                <w:i/>
                <w:sz w:val="20"/>
                <w:szCs w:val="20"/>
                <w:lang w:val="en-US" w:eastAsia="zh-CN"/>
              </w:rPr>
              <w:t>FORIN</w:t>
            </w:r>
          </w:p>
          <w:p w:rsidR="00755FFE" w:rsidRPr="000716D1" w:rsidRDefault="00755FFE" w:rsidP="000716D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i/>
                <w:color w:val="000000"/>
                <w:sz w:val="20"/>
                <w:szCs w:val="20"/>
                <w:lang w:val="en-US" w:eastAsia="zh-CN"/>
              </w:rPr>
            </w:pPr>
          </w:p>
        </w:tc>
        <w:tc>
          <w:tcPr>
            <w:tcW w:w="1170" w:type="dxa"/>
          </w:tcPr>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High:-0.0335</w:t>
            </w:r>
          </w:p>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Low:-0.0439</w:t>
            </w:r>
          </w:p>
        </w:tc>
        <w:tc>
          <w:tcPr>
            <w:tcW w:w="888" w:type="dxa"/>
          </w:tcPr>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0.0135</w:t>
            </w:r>
          </w:p>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0.0090</w:t>
            </w:r>
          </w:p>
        </w:tc>
        <w:tc>
          <w:tcPr>
            <w:tcW w:w="1559" w:type="dxa"/>
          </w:tcPr>
          <w:p w:rsidR="00755FFE" w:rsidRPr="00755FFE" w:rsidRDefault="008E43BD"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proofErr w:type="spellStart"/>
            <w:r>
              <w:rPr>
                <w:rFonts w:ascii="Times New Roman" w:eastAsia="Microsoft YaHei" w:hAnsi="Times New Roman" w:cs="Times New Roman"/>
                <w:i/>
                <w:sz w:val="20"/>
                <w:szCs w:val="20"/>
                <w:lang w:val="en-US" w:eastAsia="zh-CN"/>
              </w:rPr>
              <w:t>a</w:t>
            </w:r>
            <w:r>
              <w:rPr>
                <w:rFonts w:ascii="Times New Roman" w:eastAsia="Microsoft YaHei" w:hAnsi="Times New Roman" w:cs="Times New Roman"/>
                <w:i/>
                <w:sz w:val="20"/>
                <w:szCs w:val="20"/>
                <w:vertAlign w:val="subscript"/>
                <w:lang w:val="en-US" w:eastAsia="zh-CN"/>
              </w:rPr>
              <w:t>i</w:t>
            </w:r>
            <w:proofErr w:type="spellEnd"/>
            <w:r w:rsidRPr="00755FFE">
              <w:rPr>
                <w:rFonts w:ascii="Times New Roman" w:eastAsia="Microsoft YaHei" w:hAnsi="Times New Roman" w:cs="Times New Roman"/>
                <w:sz w:val="20"/>
                <w:szCs w:val="20"/>
                <w:lang w:val="en-US" w:eastAsia="zh-CN"/>
              </w:rPr>
              <w:t xml:space="preserve"> </w:t>
            </w:r>
            <w:r w:rsidR="00755FFE" w:rsidRPr="00755FFE">
              <w:rPr>
                <w:rFonts w:ascii="Times New Roman" w:eastAsia="Microsoft YaHei" w:hAnsi="Times New Roman" w:cs="Times New Roman"/>
                <w:sz w:val="20"/>
                <w:szCs w:val="20"/>
                <w:lang w:val="en-US" w:eastAsia="zh-CN"/>
              </w:rPr>
              <w:t>=</w:t>
            </w:r>
            <w:r w:rsidR="00755FFE" w:rsidRPr="00755FFE">
              <w:rPr>
                <w:rFonts w:ascii="Times New Roman" w:eastAsia="SimSun" w:hAnsi="Times New Roman" w:cs="Times New Roman"/>
                <w:color w:val="000000"/>
                <w:sz w:val="20"/>
                <w:szCs w:val="20"/>
                <w:lang w:val="en-US" w:eastAsia="zh-CN"/>
              </w:rPr>
              <w:t>-0.0429</w:t>
            </w:r>
            <w:r w:rsidR="00755FFE" w:rsidRPr="00755FFE">
              <w:rPr>
                <w:rFonts w:ascii="Times New Roman" w:eastAsia="Microsoft YaHei" w:hAnsi="Times New Roman" w:cs="Times New Roman"/>
                <w:position w:val="-4"/>
                <w:sz w:val="20"/>
                <w:szCs w:val="20"/>
                <w:lang w:val="en-US" w:eastAsia="zh-CN"/>
              </w:rPr>
              <w:object w:dxaOrig="200" w:dyaOrig="200">
                <v:shape id="_x0000_i1039" type="#_x0000_t75" style="width:9.75pt;height:9.75pt" o:ole="">
                  <v:imagedata r:id="rId10" o:title=""/>
                </v:shape>
                <o:OLEObject Type="Embed" ProgID="Equation.DSMT4" ShapeID="_x0000_i1039" DrawAspect="Content" ObjectID="_1549707301" r:id="rId26"/>
              </w:object>
            </w:r>
          </w:p>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[-0.0619,-0.0065]</w:t>
            </w:r>
          </w:p>
        </w:tc>
        <w:tc>
          <w:tcPr>
            <w:tcW w:w="709" w:type="dxa"/>
          </w:tcPr>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0.0138</w:t>
            </w:r>
          </w:p>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0.0000</w:t>
            </w:r>
          </w:p>
        </w:tc>
        <w:tc>
          <w:tcPr>
            <w:tcW w:w="1559" w:type="dxa"/>
          </w:tcPr>
          <w:p w:rsidR="00736385" w:rsidRDefault="00736385" w:rsidP="001F27A1">
            <w:pPr>
              <w:widowControl w:val="0"/>
              <w:autoSpaceDE w:val="0"/>
              <w:autoSpaceDN w:val="0"/>
              <w:adjustRightInd w:val="0"/>
              <w:spacing w:after="0" w:line="360" w:lineRule="auto"/>
              <w:ind w:leftChars="-50" w:left="-110" w:rightChars="-50" w:right="-110"/>
              <w:jc w:val="center"/>
              <w:rPr>
                <w:rFonts w:ascii="Times New Roman" w:eastAsia="Microsoft YaHei" w:hAnsi="Times New Roman" w:cs="Times New Roman"/>
                <w:i/>
                <w:sz w:val="20"/>
                <w:szCs w:val="20"/>
                <w:lang w:val="en-US" w:eastAsia="zh-CN"/>
              </w:rPr>
            </w:pPr>
            <w:r>
              <w:rPr>
                <w:rFonts w:ascii="Times New Roman" w:eastAsia="Microsoft YaHei" w:hAnsi="Times New Roman" w:cs="Times New Roman"/>
                <w:i/>
                <w:sz w:val="20"/>
                <w:szCs w:val="20"/>
                <w:lang w:val="en-US" w:eastAsia="zh-CN"/>
              </w:rPr>
              <w:t>{NEX,LG,CPI}</w:t>
            </w:r>
          </w:p>
          <w:p w:rsidR="00736385" w:rsidRDefault="00736385" w:rsidP="00736385">
            <w:pPr>
              <w:widowControl w:val="0"/>
              <w:autoSpaceDE w:val="0"/>
              <w:autoSpaceDN w:val="0"/>
              <w:adjustRightInd w:val="0"/>
              <w:spacing w:after="0" w:line="360" w:lineRule="auto"/>
              <w:ind w:leftChars="-50" w:left="-110" w:rightChars="-50" w:right="-110"/>
              <w:jc w:val="center"/>
              <w:rPr>
                <w:rFonts w:ascii="Times New Roman" w:eastAsia="Microsoft YaHei" w:hAnsi="Times New Roman" w:cs="Times New Roman"/>
                <w:i/>
                <w:sz w:val="20"/>
                <w:szCs w:val="20"/>
                <w:lang w:val="en-US" w:eastAsia="zh-CN"/>
              </w:rPr>
            </w:pPr>
            <w:r>
              <w:rPr>
                <w:rFonts w:ascii="Times New Roman" w:eastAsia="Microsoft YaHei" w:hAnsi="Times New Roman" w:cs="Times New Roman"/>
                <w:i/>
                <w:sz w:val="20"/>
                <w:szCs w:val="20"/>
                <w:lang w:val="en-US" w:eastAsia="zh-CN"/>
              </w:rPr>
              <w:t>{NEX,CPI,</w:t>
            </w:r>
          </w:p>
          <w:p w:rsidR="00755FFE" w:rsidRPr="00736385" w:rsidRDefault="00736385" w:rsidP="00736385">
            <w:pPr>
              <w:widowControl w:val="0"/>
              <w:autoSpaceDE w:val="0"/>
              <w:autoSpaceDN w:val="0"/>
              <w:adjustRightInd w:val="0"/>
              <w:spacing w:after="0" w:line="360" w:lineRule="auto"/>
              <w:ind w:leftChars="-50" w:left="-110" w:rightChars="-50" w:right="-110"/>
              <w:jc w:val="center"/>
              <w:rPr>
                <w:rFonts w:ascii="Times New Roman" w:eastAsia="Microsoft YaHei" w:hAnsi="Times New Roman" w:cs="Times New Roman"/>
                <w:i/>
                <w:sz w:val="20"/>
                <w:szCs w:val="20"/>
                <w:lang w:val="en-US" w:eastAsia="zh-CN"/>
              </w:rPr>
            </w:pPr>
            <w:r>
              <w:rPr>
                <w:rFonts w:ascii="Times New Roman" w:eastAsia="Microsoft YaHei" w:hAnsi="Times New Roman" w:cs="Times New Roman"/>
                <w:i/>
                <w:sz w:val="20"/>
                <w:szCs w:val="20"/>
                <w:lang w:val="en-US" w:eastAsia="zh-CN"/>
              </w:rPr>
              <w:t>FOROUT*INV}</w:t>
            </w:r>
          </w:p>
        </w:tc>
        <w:tc>
          <w:tcPr>
            <w:tcW w:w="1134" w:type="dxa"/>
          </w:tcPr>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Robust**</w:t>
            </w:r>
          </w:p>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p>
        </w:tc>
      </w:tr>
      <w:tr w:rsidR="00755FFE" w:rsidRPr="000809CB" w:rsidTr="00755FFE">
        <w:trPr>
          <w:trHeight w:val="483"/>
        </w:trPr>
        <w:tc>
          <w:tcPr>
            <w:tcW w:w="1169" w:type="dxa"/>
            <w:vMerge/>
          </w:tcPr>
          <w:p w:rsidR="00755FFE" w:rsidRPr="00755FFE" w:rsidRDefault="00755FFE" w:rsidP="001F27A1">
            <w:pPr>
              <w:widowControl w:val="0"/>
              <w:autoSpaceDE w:val="0"/>
              <w:autoSpaceDN w:val="0"/>
              <w:adjustRightInd w:val="0"/>
              <w:spacing w:after="0" w:line="360" w:lineRule="auto"/>
              <w:ind w:leftChars="-50" w:left="-110" w:rightChars="-50" w:right="-110"/>
              <w:rPr>
                <w:rFonts w:ascii="Times New Roman" w:eastAsia="Microsoft YaHei" w:hAnsi="Times New Roman" w:cs="Times New Roman"/>
                <w:sz w:val="20"/>
                <w:szCs w:val="20"/>
                <w:lang w:val="en-US" w:eastAsia="zh-CN"/>
              </w:rPr>
            </w:pPr>
          </w:p>
        </w:tc>
        <w:tc>
          <w:tcPr>
            <w:tcW w:w="1169" w:type="dxa"/>
          </w:tcPr>
          <w:p w:rsidR="00755FFE" w:rsidRPr="000716D1" w:rsidRDefault="00755FFE" w:rsidP="000716D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i/>
                <w:color w:val="000000"/>
                <w:sz w:val="20"/>
                <w:szCs w:val="20"/>
                <w:lang w:val="en-US" w:eastAsia="zh-CN"/>
              </w:rPr>
            </w:pPr>
            <w:r w:rsidRPr="000716D1">
              <w:rPr>
                <w:rFonts w:ascii="Times New Roman" w:eastAsia="Microsoft YaHei" w:hAnsi="Times New Roman" w:cs="Times New Roman"/>
                <w:i/>
                <w:sz w:val="20"/>
                <w:szCs w:val="20"/>
                <w:lang w:val="en-US" w:eastAsia="zh-CN"/>
              </w:rPr>
              <w:t>FOROUT</w:t>
            </w:r>
          </w:p>
          <w:p w:rsidR="00755FFE" w:rsidRPr="000716D1" w:rsidRDefault="00755FFE" w:rsidP="000716D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i/>
                <w:color w:val="000000"/>
                <w:sz w:val="20"/>
                <w:szCs w:val="20"/>
                <w:lang w:val="en-US" w:eastAsia="zh-CN"/>
              </w:rPr>
            </w:pPr>
          </w:p>
        </w:tc>
        <w:tc>
          <w:tcPr>
            <w:tcW w:w="1170" w:type="dxa"/>
          </w:tcPr>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High:0.0475</w:t>
            </w:r>
          </w:p>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Low:0.0339</w:t>
            </w:r>
          </w:p>
        </w:tc>
        <w:tc>
          <w:tcPr>
            <w:tcW w:w="888" w:type="dxa"/>
          </w:tcPr>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0.0269</w:t>
            </w:r>
          </w:p>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0.0199</w:t>
            </w:r>
          </w:p>
        </w:tc>
        <w:tc>
          <w:tcPr>
            <w:tcW w:w="1559" w:type="dxa"/>
          </w:tcPr>
          <w:p w:rsidR="00755FFE" w:rsidRPr="00755FFE" w:rsidRDefault="008E43BD"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proofErr w:type="spellStart"/>
            <w:r>
              <w:rPr>
                <w:rFonts w:ascii="Times New Roman" w:eastAsia="Microsoft YaHei" w:hAnsi="Times New Roman" w:cs="Times New Roman"/>
                <w:i/>
                <w:sz w:val="20"/>
                <w:szCs w:val="20"/>
                <w:lang w:val="en-US" w:eastAsia="zh-CN"/>
              </w:rPr>
              <w:t>a</w:t>
            </w:r>
            <w:r>
              <w:rPr>
                <w:rFonts w:ascii="Times New Roman" w:eastAsia="Microsoft YaHei" w:hAnsi="Times New Roman" w:cs="Times New Roman"/>
                <w:i/>
                <w:sz w:val="20"/>
                <w:szCs w:val="20"/>
                <w:vertAlign w:val="subscript"/>
                <w:lang w:val="en-US" w:eastAsia="zh-CN"/>
              </w:rPr>
              <w:t>i</w:t>
            </w:r>
            <w:proofErr w:type="spellEnd"/>
            <w:r w:rsidRPr="00755FFE">
              <w:rPr>
                <w:rFonts w:ascii="Times New Roman" w:eastAsia="Microsoft YaHei" w:hAnsi="Times New Roman" w:cs="Times New Roman"/>
                <w:sz w:val="20"/>
                <w:szCs w:val="20"/>
                <w:lang w:val="en-US" w:eastAsia="zh-CN"/>
              </w:rPr>
              <w:t xml:space="preserve"> </w:t>
            </w:r>
            <w:r w:rsidR="00755FFE" w:rsidRPr="00755FFE">
              <w:rPr>
                <w:rFonts w:ascii="Times New Roman" w:eastAsia="Microsoft YaHei" w:hAnsi="Times New Roman" w:cs="Times New Roman"/>
                <w:sz w:val="20"/>
                <w:szCs w:val="20"/>
                <w:lang w:val="en-US" w:eastAsia="zh-CN"/>
              </w:rPr>
              <w:t>=</w:t>
            </w:r>
            <w:r w:rsidR="00755FFE" w:rsidRPr="00755FFE">
              <w:rPr>
                <w:rFonts w:ascii="Times New Roman" w:eastAsia="SimSun" w:hAnsi="Times New Roman" w:cs="Times New Roman"/>
                <w:color w:val="000000"/>
                <w:sz w:val="20"/>
                <w:szCs w:val="20"/>
                <w:lang w:val="en-US" w:eastAsia="zh-CN"/>
              </w:rPr>
              <w:t>0.0472</w:t>
            </w:r>
            <w:r w:rsidR="00755FFE" w:rsidRPr="00755FFE">
              <w:rPr>
                <w:rFonts w:ascii="Times New Roman" w:eastAsia="Microsoft YaHei" w:hAnsi="Times New Roman" w:cs="Times New Roman"/>
                <w:position w:val="-4"/>
                <w:sz w:val="20"/>
                <w:szCs w:val="20"/>
                <w:lang w:val="en-US" w:eastAsia="zh-CN"/>
              </w:rPr>
              <w:object w:dxaOrig="200" w:dyaOrig="200">
                <v:shape id="_x0000_i1040" type="#_x0000_t75" style="width:9.75pt;height:9.75pt" o:ole="">
                  <v:imagedata r:id="rId10" o:title=""/>
                </v:shape>
                <o:OLEObject Type="Embed" ProgID="Equation.DSMT4" ShapeID="_x0000_i1040" DrawAspect="Content" ObjectID="_1549707302" r:id="rId27"/>
              </w:object>
            </w:r>
          </w:p>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[-0.0059,0.1013]</w:t>
            </w:r>
          </w:p>
        </w:tc>
        <w:tc>
          <w:tcPr>
            <w:tcW w:w="709" w:type="dxa"/>
          </w:tcPr>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0.0787</w:t>
            </w:r>
          </w:p>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0.0891</w:t>
            </w:r>
          </w:p>
        </w:tc>
        <w:tc>
          <w:tcPr>
            <w:tcW w:w="1559" w:type="dxa"/>
          </w:tcPr>
          <w:p w:rsidR="00736385" w:rsidRDefault="00736385" w:rsidP="00736385">
            <w:pPr>
              <w:widowControl w:val="0"/>
              <w:autoSpaceDE w:val="0"/>
              <w:autoSpaceDN w:val="0"/>
              <w:adjustRightInd w:val="0"/>
              <w:spacing w:after="0" w:line="360" w:lineRule="auto"/>
              <w:ind w:leftChars="-50" w:left="-110" w:rightChars="-50" w:right="-110"/>
              <w:jc w:val="center"/>
              <w:rPr>
                <w:rFonts w:ascii="Times New Roman" w:eastAsia="Microsoft YaHei" w:hAnsi="Times New Roman" w:cs="Times New Roman"/>
                <w:i/>
                <w:sz w:val="20"/>
                <w:szCs w:val="20"/>
                <w:lang w:val="en-US" w:eastAsia="zh-CN"/>
              </w:rPr>
            </w:pPr>
            <w:r>
              <w:rPr>
                <w:rFonts w:ascii="Times New Roman" w:eastAsia="Microsoft YaHei" w:hAnsi="Times New Roman" w:cs="Times New Roman"/>
                <w:i/>
                <w:sz w:val="20"/>
                <w:szCs w:val="20"/>
                <w:lang w:val="en-US" w:eastAsia="zh-CN"/>
              </w:rPr>
              <w:t>{NEX,CPI,</w:t>
            </w:r>
          </w:p>
          <w:p w:rsidR="00736385" w:rsidRDefault="00736385" w:rsidP="00736385">
            <w:pPr>
              <w:widowControl w:val="0"/>
              <w:autoSpaceDE w:val="0"/>
              <w:autoSpaceDN w:val="0"/>
              <w:adjustRightInd w:val="0"/>
              <w:spacing w:after="0" w:line="360" w:lineRule="auto"/>
              <w:ind w:leftChars="-50" w:left="-110" w:rightChars="-50" w:right="-110"/>
              <w:jc w:val="center"/>
              <w:rPr>
                <w:rFonts w:ascii="Times New Roman" w:eastAsia="Microsoft YaHei" w:hAnsi="Times New Roman" w:cs="Times New Roman"/>
                <w:i/>
                <w:sz w:val="20"/>
                <w:szCs w:val="20"/>
                <w:lang w:val="en-US" w:eastAsia="zh-CN"/>
              </w:rPr>
            </w:pPr>
            <w:r>
              <w:rPr>
                <w:rFonts w:ascii="Times New Roman" w:eastAsia="Microsoft YaHei" w:hAnsi="Times New Roman" w:cs="Times New Roman"/>
                <w:i/>
                <w:sz w:val="20"/>
                <w:szCs w:val="20"/>
                <w:lang w:val="en-US" w:eastAsia="zh-CN"/>
              </w:rPr>
              <w:t>FOROUT*INV}</w:t>
            </w:r>
          </w:p>
          <w:p w:rsidR="00755FFE" w:rsidRPr="00736385" w:rsidRDefault="00736385" w:rsidP="00736385">
            <w:pPr>
              <w:widowControl w:val="0"/>
              <w:autoSpaceDE w:val="0"/>
              <w:autoSpaceDN w:val="0"/>
              <w:adjustRightInd w:val="0"/>
              <w:spacing w:after="0" w:line="360" w:lineRule="auto"/>
              <w:ind w:leftChars="-50" w:left="-110" w:rightChars="-50" w:right="-110"/>
              <w:jc w:val="center"/>
              <w:rPr>
                <w:rFonts w:ascii="Times New Roman" w:eastAsia="Microsoft YaHei" w:hAnsi="Times New Roman" w:cs="Times New Roman"/>
                <w:i/>
                <w:sz w:val="20"/>
                <w:szCs w:val="20"/>
                <w:lang w:val="en-US" w:eastAsia="zh-CN"/>
              </w:rPr>
            </w:pPr>
            <w:r>
              <w:rPr>
                <w:rFonts w:ascii="Times New Roman" w:eastAsia="Microsoft YaHei" w:hAnsi="Times New Roman" w:cs="Times New Roman"/>
                <w:i/>
                <w:sz w:val="20"/>
                <w:szCs w:val="20"/>
                <w:lang w:val="en-US" w:eastAsia="zh-CN"/>
              </w:rPr>
              <w:t>{NEX,LG,CPI}</w:t>
            </w:r>
          </w:p>
        </w:tc>
        <w:tc>
          <w:tcPr>
            <w:tcW w:w="1134" w:type="dxa"/>
          </w:tcPr>
          <w:p w:rsidR="00755FFE" w:rsidRPr="00755FFE" w:rsidRDefault="00755FFE" w:rsidP="001F27A1">
            <w:pPr>
              <w:widowControl w:val="0"/>
              <w:autoSpaceDE w:val="0"/>
              <w:autoSpaceDN w:val="0"/>
              <w:adjustRightInd w:val="0"/>
              <w:spacing w:after="0" w:line="360" w:lineRule="auto"/>
              <w:ind w:leftChars="-50" w:left="-110" w:rightChars="-50" w:right="-110"/>
              <w:jc w:val="center"/>
              <w:rPr>
                <w:rFonts w:ascii="Times New Roman" w:eastAsia="SimSun" w:hAnsi="Times New Roman" w:cs="Times New Roman"/>
                <w:color w:val="000000"/>
                <w:sz w:val="20"/>
                <w:szCs w:val="20"/>
                <w:lang w:val="en-US" w:eastAsia="zh-CN"/>
              </w:rPr>
            </w:pPr>
            <w:r w:rsidRPr="00755FFE">
              <w:rPr>
                <w:rFonts w:ascii="Times New Roman" w:eastAsia="SimSun" w:hAnsi="Times New Roman" w:cs="Times New Roman"/>
                <w:color w:val="000000"/>
                <w:sz w:val="20"/>
                <w:szCs w:val="20"/>
                <w:lang w:val="en-US" w:eastAsia="zh-CN"/>
              </w:rPr>
              <w:t xml:space="preserve">Robust* </w:t>
            </w:r>
          </w:p>
        </w:tc>
      </w:tr>
    </w:tbl>
    <w:p w:rsidR="00DF65EF" w:rsidRDefault="00DF65EF" w:rsidP="001F27A1">
      <w:pPr>
        <w:spacing w:line="360" w:lineRule="auto"/>
        <w:rPr>
          <w:rFonts w:ascii="Times New Roman" w:hAnsi="Times New Roman" w:cs="Times New Roman"/>
          <w:b/>
          <w:sz w:val="24"/>
          <w:szCs w:val="24"/>
        </w:rPr>
      </w:pPr>
    </w:p>
    <w:p w:rsidR="00DF65EF" w:rsidRDefault="00DF65EF">
      <w:pPr>
        <w:rPr>
          <w:rFonts w:ascii="Times New Roman" w:hAnsi="Times New Roman" w:cs="Times New Roman"/>
          <w:b/>
          <w:sz w:val="24"/>
          <w:szCs w:val="24"/>
        </w:rPr>
      </w:pPr>
      <w:r>
        <w:rPr>
          <w:rFonts w:ascii="Times New Roman" w:hAnsi="Times New Roman" w:cs="Times New Roman"/>
          <w:b/>
          <w:sz w:val="24"/>
          <w:szCs w:val="24"/>
        </w:rPr>
        <w:br w:type="page"/>
      </w:r>
    </w:p>
    <w:p w:rsidR="00DF65EF" w:rsidRDefault="00DF65EF" w:rsidP="001F27A1">
      <w:pPr>
        <w:spacing w:line="360" w:lineRule="auto"/>
        <w:rPr>
          <w:rFonts w:ascii="Times New Roman" w:hAnsi="Times New Roman" w:cs="Times New Roman"/>
          <w:b/>
          <w:sz w:val="24"/>
          <w:szCs w:val="24"/>
        </w:rPr>
      </w:pPr>
    </w:p>
    <w:p w:rsidR="00CB27B3" w:rsidRPr="000716D1" w:rsidRDefault="000716D1" w:rsidP="001F27A1">
      <w:pPr>
        <w:spacing w:line="360" w:lineRule="auto"/>
        <w:rPr>
          <w:rFonts w:ascii="Times New Roman" w:hAnsi="Times New Roman" w:cs="Times New Roman"/>
          <w:b/>
          <w:sz w:val="24"/>
          <w:szCs w:val="24"/>
        </w:rPr>
      </w:pPr>
      <w:r w:rsidRPr="000716D1">
        <w:rPr>
          <w:rFonts w:ascii="Times New Roman" w:hAnsi="Times New Roman" w:cs="Times New Roman"/>
          <w:b/>
          <w:sz w:val="24"/>
          <w:szCs w:val="24"/>
        </w:rPr>
        <w:t>REFERENCES</w:t>
      </w:r>
    </w:p>
    <w:p w:rsidR="00DC1DF9" w:rsidRDefault="00DC1DF9" w:rsidP="00BE44AA">
      <w:pPr>
        <w:spacing w:after="0" w:line="240" w:lineRule="auto"/>
        <w:rPr>
          <w:rFonts w:ascii="Times New Roman" w:eastAsia="Times New Roman" w:hAnsi="Times New Roman" w:cs="Times New Roman"/>
          <w:sz w:val="24"/>
          <w:szCs w:val="24"/>
          <w:lang w:eastAsia="en-AU"/>
        </w:rPr>
      </w:pPr>
      <w:r w:rsidRPr="00BE44AA">
        <w:rPr>
          <w:rFonts w:ascii="Times New Roman" w:eastAsia="Times New Roman" w:hAnsi="Times New Roman" w:cs="Times New Roman"/>
          <w:sz w:val="24"/>
          <w:szCs w:val="24"/>
          <w:lang w:eastAsia="en-AU"/>
        </w:rPr>
        <w:t xml:space="preserve">Aiyar, M.S., Duval, M.R.A., Puy, M.D., Wu, M.Y. and Zhang, M.L., 2013. </w:t>
      </w:r>
      <w:r w:rsidRPr="00BE44AA">
        <w:rPr>
          <w:rFonts w:ascii="Times New Roman" w:eastAsia="Times New Roman" w:hAnsi="Times New Roman" w:cs="Times New Roman"/>
          <w:i/>
          <w:iCs/>
          <w:sz w:val="24"/>
          <w:szCs w:val="24"/>
          <w:lang w:eastAsia="en-AU"/>
        </w:rPr>
        <w:t>Growth slowdowns and the middle-income trap</w:t>
      </w:r>
      <w:r w:rsidRPr="00BE44AA">
        <w:rPr>
          <w:rFonts w:ascii="Times New Roman" w:eastAsia="Times New Roman" w:hAnsi="Times New Roman" w:cs="Times New Roman"/>
          <w:sz w:val="24"/>
          <w:szCs w:val="24"/>
          <w:lang w:eastAsia="en-AU"/>
        </w:rPr>
        <w:t xml:space="preserve"> (No. 13-71). International Monetary Fund.</w:t>
      </w:r>
    </w:p>
    <w:p w:rsidR="00BE44AA" w:rsidRPr="00BE44AA" w:rsidRDefault="00BE44AA" w:rsidP="00BE44AA">
      <w:pPr>
        <w:spacing w:after="0" w:line="240" w:lineRule="auto"/>
        <w:rPr>
          <w:rFonts w:ascii="Times New Roman" w:eastAsia="Times New Roman" w:hAnsi="Times New Roman" w:cs="Times New Roman"/>
          <w:sz w:val="24"/>
          <w:szCs w:val="24"/>
          <w:lang w:eastAsia="en-AU"/>
        </w:rPr>
      </w:pPr>
    </w:p>
    <w:p w:rsidR="005A6DBA" w:rsidRPr="00BE44AA" w:rsidRDefault="005A6DBA" w:rsidP="00BE44AA">
      <w:pPr>
        <w:spacing w:line="240" w:lineRule="auto"/>
        <w:rPr>
          <w:rFonts w:ascii="Times New Roman" w:hAnsi="Times New Roman" w:cs="Times New Roman"/>
          <w:sz w:val="24"/>
          <w:szCs w:val="24"/>
        </w:rPr>
      </w:pPr>
      <w:r w:rsidRPr="00BE44AA">
        <w:rPr>
          <w:rFonts w:ascii="Times New Roman" w:hAnsi="Times New Roman" w:cs="Times New Roman"/>
          <w:sz w:val="24"/>
          <w:szCs w:val="24"/>
        </w:rPr>
        <w:t>Cai, F., 2012. Is There a “Middle</w:t>
      </w:r>
      <w:r w:rsidRPr="00BE44AA">
        <w:rPr>
          <w:rFonts w:ascii="Cambria Math" w:hAnsi="Cambria Math" w:cs="Cambria Math"/>
          <w:sz w:val="24"/>
          <w:szCs w:val="24"/>
        </w:rPr>
        <w:t>‐</w:t>
      </w:r>
      <w:r w:rsidRPr="00BE44AA">
        <w:rPr>
          <w:rFonts w:ascii="Times New Roman" w:hAnsi="Times New Roman" w:cs="Times New Roman"/>
          <w:sz w:val="24"/>
          <w:szCs w:val="24"/>
        </w:rPr>
        <w:t xml:space="preserve">income Trap”? Theories, Experiences and Relevance to China. </w:t>
      </w:r>
      <w:r w:rsidRPr="00BE44AA">
        <w:rPr>
          <w:rFonts w:ascii="Times New Roman" w:hAnsi="Times New Roman" w:cs="Times New Roman"/>
          <w:i/>
          <w:iCs/>
          <w:sz w:val="24"/>
          <w:szCs w:val="24"/>
        </w:rPr>
        <w:t>China &amp; World Economy</w:t>
      </w:r>
      <w:r w:rsidRPr="00BE44AA">
        <w:rPr>
          <w:rFonts w:ascii="Times New Roman" w:hAnsi="Times New Roman" w:cs="Times New Roman"/>
          <w:sz w:val="24"/>
          <w:szCs w:val="24"/>
        </w:rPr>
        <w:t xml:space="preserve">, </w:t>
      </w:r>
      <w:r w:rsidRPr="00BE44AA">
        <w:rPr>
          <w:rFonts w:ascii="Times New Roman" w:hAnsi="Times New Roman" w:cs="Times New Roman"/>
          <w:i/>
          <w:iCs/>
          <w:sz w:val="24"/>
          <w:szCs w:val="24"/>
        </w:rPr>
        <w:t>20</w:t>
      </w:r>
      <w:r w:rsidRPr="00BE44AA">
        <w:rPr>
          <w:rFonts w:ascii="Times New Roman" w:hAnsi="Times New Roman" w:cs="Times New Roman"/>
          <w:sz w:val="24"/>
          <w:szCs w:val="24"/>
        </w:rPr>
        <w:t>(1), pp.49-61.</w:t>
      </w:r>
    </w:p>
    <w:p w:rsidR="001C5036" w:rsidRPr="00BE44AA" w:rsidRDefault="001C5036" w:rsidP="00BE44AA">
      <w:pPr>
        <w:spacing w:after="0" w:line="240" w:lineRule="auto"/>
        <w:rPr>
          <w:rFonts w:ascii="Times New Roman" w:eastAsia="Times New Roman" w:hAnsi="Times New Roman" w:cs="Times New Roman"/>
          <w:sz w:val="24"/>
          <w:szCs w:val="24"/>
          <w:lang w:eastAsia="en-AU"/>
        </w:rPr>
      </w:pPr>
      <w:r w:rsidRPr="00BE44AA">
        <w:rPr>
          <w:rFonts w:ascii="Times New Roman" w:eastAsia="Times New Roman" w:hAnsi="Times New Roman" w:cs="Times New Roman"/>
          <w:sz w:val="24"/>
          <w:szCs w:val="24"/>
          <w:lang w:eastAsia="en-AU"/>
        </w:rPr>
        <w:t xml:space="preserve">Eichengreen, B., Park, D. and Shin, K., 2012. When Fast-Growing Economies Slow Down: International Evidence and Implications for China. </w:t>
      </w:r>
      <w:r w:rsidRPr="00BE44AA">
        <w:rPr>
          <w:rFonts w:ascii="Times New Roman" w:eastAsia="Times New Roman" w:hAnsi="Times New Roman" w:cs="Times New Roman"/>
          <w:i/>
          <w:iCs/>
          <w:sz w:val="24"/>
          <w:szCs w:val="24"/>
          <w:lang w:eastAsia="en-AU"/>
        </w:rPr>
        <w:t>Asian Economic Papers</w:t>
      </w:r>
      <w:r w:rsidRPr="00BE44AA">
        <w:rPr>
          <w:rFonts w:ascii="Times New Roman" w:eastAsia="Times New Roman" w:hAnsi="Times New Roman" w:cs="Times New Roman"/>
          <w:sz w:val="24"/>
          <w:szCs w:val="24"/>
          <w:lang w:eastAsia="en-AU"/>
        </w:rPr>
        <w:t xml:space="preserve">, </w:t>
      </w:r>
      <w:r w:rsidRPr="00BE44AA">
        <w:rPr>
          <w:rFonts w:ascii="Times New Roman" w:eastAsia="Times New Roman" w:hAnsi="Times New Roman" w:cs="Times New Roman"/>
          <w:i/>
          <w:iCs/>
          <w:sz w:val="24"/>
          <w:szCs w:val="24"/>
          <w:lang w:eastAsia="en-AU"/>
        </w:rPr>
        <w:t>11</w:t>
      </w:r>
      <w:r w:rsidRPr="00BE44AA">
        <w:rPr>
          <w:rFonts w:ascii="Times New Roman" w:eastAsia="Times New Roman" w:hAnsi="Times New Roman" w:cs="Times New Roman"/>
          <w:sz w:val="24"/>
          <w:szCs w:val="24"/>
          <w:lang w:eastAsia="en-AU"/>
        </w:rPr>
        <w:t>(1), pp.42-87.</w:t>
      </w:r>
    </w:p>
    <w:p w:rsidR="00843B4B" w:rsidRPr="00BE44AA" w:rsidRDefault="00843B4B" w:rsidP="00BE44AA">
      <w:pPr>
        <w:spacing w:after="0" w:line="240" w:lineRule="auto"/>
        <w:rPr>
          <w:rFonts w:ascii="Times New Roman" w:eastAsia="Times New Roman" w:hAnsi="Times New Roman" w:cs="Times New Roman"/>
          <w:sz w:val="24"/>
          <w:szCs w:val="24"/>
          <w:lang w:eastAsia="en-AU"/>
        </w:rPr>
      </w:pPr>
    </w:p>
    <w:p w:rsidR="00843B4B" w:rsidRPr="00BE44AA" w:rsidRDefault="00843B4B" w:rsidP="00BE44AA">
      <w:pPr>
        <w:spacing w:after="0" w:line="240" w:lineRule="auto"/>
        <w:rPr>
          <w:rFonts w:ascii="Times New Roman" w:eastAsia="Times New Roman" w:hAnsi="Times New Roman" w:cs="Times New Roman"/>
          <w:sz w:val="24"/>
          <w:szCs w:val="24"/>
          <w:lang w:eastAsia="en-AU"/>
        </w:rPr>
      </w:pPr>
      <w:r w:rsidRPr="00843B4B">
        <w:rPr>
          <w:rFonts w:ascii="Times New Roman" w:eastAsia="Times New Roman" w:hAnsi="Times New Roman" w:cs="Times New Roman"/>
          <w:sz w:val="24"/>
          <w:szCs w:val="24"/>
          <w:lang w:eastAsia="en-AU"/>
        </w:rPr>
        <w:t xml:space="preserve">Eichengreen, B., Park, D. and Shin, K., 2014. Growth slowdowns redux. </w:t>
      </w:r>
      <w:r w:rsidRPr="00843B4B">
        <w:rPr>
          <w:rFonts w:ascii="Times New Roman" w:eastAsia="Times New Roman" w:hAnsi="Times New Roman" w:cs="Times New Roman"/>
          <w:i/>
          <w:iCs/>
          <w:sz w:val="24"/>
          <w:szCs w:val="24"/>
          <w:lang w:eastAsia="en-AU"/>
        </w:rPr>
        <w:t>Japan and the World Economy</w:t>
      </w:r>
      <w:r w:rsidRPr="00843B4B">
        <w:rPr>
          <w:rFonts w:ascii="Times New Roman" w:eastAsia="Times New Roman" w:hAnsi="Times New Roman" w:cs="Times New Roman"/>
          <w:sz w:val="24"/>
          <w:szCs w:val="24"/>
          <w:lang w:eastAsia="en-AU"/>
        </w:rPr>
        <w:t xml:space="preserve">, </w:t>
      </w:r>
      <w:r w:rsidRPr="00843B4B">
        <w:rPr>
          <w:rFonts w:ascii="Times New Roman" w:eastAsia="Times New Roman" w:hAnsi="Times New Roman" w:cs="Times New Roman"/>
          <w:i/>
          <w:iCs/>
          <w:sz w:val="24"/>
          <w:szCs w:val="24"/>
          <w:lang w:eastAsia="en-AU"/>
        </w:rPr>
        <w:t>32</w:t>
      </w:r>
      <w:r w:rsidRPr="00843B4B">
        <w:rPr>
          <w:rFonts w:ascii="Times New Roman" w:eastAsia="Times New Roman" w:hAnsi="Times New Roman" w:cs="Times New Roman"/>
          <w:sz w:val="24"/>
          <w:szCs w:val="24"/>
          <w:lang w:eastAsia="en-AU"/>
        </w:rPr>
        <w:t>, pp.65-84.</w:t>
      </w:r>
    </w:p>
    <w:p w:rsidR="008F6F32" w:rsidRPr="00BE44AA" w:rsidRDefault="008F6F32" w:rsidP="00BE44AA">
      <w:pPr>
        <w:spacing w:after="0" w:line="240" w:lineRule="auto"/>
        <w:rPr>
          <w:rFonts w:ascii="Times New Roman" w:eastAsia="Times New Roman" w:hAnsi="Times New Roman" w:cs="Times New Roman"/>
          <w:sz w:val="24"/>
          <w:szCs w:val="24"/>
          <w:lang w:eastAsia="en-AU"/>
        </w:rPr>
      </w:pPr>
    </w:p>
    <w:p w:rsidR="008F6F32" w:rsidRPr="008F6F32" w:rsidRDefault="008F6F32" w:rsidP="00BE44AA">
      <w:pPr>
        <w:spacing w:after="0" w:line="240" w:lineRule="auto"/>
        <w:rPr>
          <w:rFonts w:ascii="Times New Roman" w:eastAsia="Times New Roman" w:hAnsi="Times New Roman" w:cs="Times New Roman"/>
          <w:sz w:val="24"/>
          <w:szCs w:val="24"/>
          <w:lang w:eastAsia="en-AU"/>
        </w:rPr>
      </w:pPr>
      <w:r w:rsidRPr="008F6F32">
        <w:rPr>
          <w:rFonts w:ascii="Times New Roman" w:eastAsia="Times New Roman" w:hAnsi="Times New Roman" w:cs="Times New Roman"/>
          <w:sz w:val="24"/>
          <w:szCs w:val="24"/>
          <w:lang w:eastAsia="en-AU"/>
        </w:rPr>
        <w:t xml:space="preserve">Feenstra, R.C., Inklaar, R. and Timmer, M.P., 2013. Penn world table version 8.0. </w:t>
      </w:r>
      <w:r w:rsidRPr="008F6F32">
        <w:rPr>
          <w:rFonts w:ascii="Times New Roman" w:eastAsia="Times New Roman" w:hAnsi="Times New Roman" w:cs="Times New Roman"/>
          <w:i/>
          <w:iCs/>
          <w:sz w:val="24"/>
          <w:szCs w:val="24"/>
          <w:lang w:eastAsia="en-AU"/>
        </w:rPr>
        <w:t>The Next Generation of the Penn World Table, available for download at www. ggdc. net/pwt</w:t>
      </w:r>
      <w:r w:rsidRPr="008F6F32">
        <w:rPr>
          <w:rFonts w:ascii="Times New Roman" w:eastAsia="Times New Roman" w:hAnsi="Times New Roman" w:cs="Times New Roman"/>
          <w:sz w:val="24"/>
          <w:szCs w:val="24"/>
          <w:lang w:eastAsia="en-AU"/>
        </w:rPr>
        <w:t>.</w:t>
      </w:r>
    </w:p>
    <w:p w:rsidR="00843B4B" w:rsidRPr="00BE44AA" w:rsidRDefault="00843B4B" w:rsidP="00BE44AA">
      <w:pPr>
        <w:spacing w:after="0" w:line="240" w:lineRule="auto"/>
        <w:rPr>
          <w:rFonts w:ascii="Times New Roman" w:hAnsi="Times New Roman" w:cs="Times New Roman"/>
          <w:b/>
          <w:sz w:val="24"/>
          <w:szCs w:val="24"/>
        </w:rPr>
      </w:pPr>
    </w:p>
    <w:p w:rsidR="00843B4B" w:rsidRDefault="00843B4B" w:rsidP="00BE44AA">
      <w:pPr>
        <w:spacing w:after="0" w:line="240" w:lineRule="auto"/>
        <w:rPr>
          <w:rFonts w:ascii="Times New Roman" w:eastAsia="Times New Roman" w:hAnsi="Times New Roman" w:cs="Times New Roman"/>
          <w:sz w:val="24"/>
          <w:szCs w:val="24"/>
          <w:lang w:eastAsia="en-AU"/>
        </w:rPr>
      </w:pPr>
      <w:r w:rsidRPr="00C00145">
        <w:rPr>
          <w:rFonts w:ascii="Times New Roman" w:eastAsia="Times New Roman" w:hAnsi="Times New Roman" w:cs="Times New Roman"/>
          <w:sz w:val="24"/>
          <w:szCs w:val="24"/>
          <w:lang w:eastAsia="en-AU"/>
        </w:rPr>
        <w:t>Gill, I.S. and Kharas, H., 2015. The middle-income trap turns ten.</w:t>
      </w:r>
      <w:r w:rsidRPr="00BE44AA">
        <w:rPr>
          <w:rFonts w:ascii="Times New Roman" w:eastAsia="Times New Roman" w:hAnsi="Times New Roman" w:cs="Times New Roman"/>
          <w:sz w:val="24"/>
          <w:szCs w:val="24"/>
          <w:lang w:eastAsia="en-AU"/>
        </w:rPr>
        <w:t xml:space="preserve"> </w:t>
      </w:r>
      <w:r w:rsidRPr="00BE44AA">
        <w:rPr>
          <w:rFonts w:ascii="Times New Roman" w:eastAsia="Times New Roman" w:hAnsi="Times New Roman" w:cs="Times New Roman"/>
          <w:i/>
          <w:sz w:val="24"/>
          <w:szCs w:val="24"/>
          <w:lang w:eastAsia="en-AU"/>
        </w:rPr>
        <w:t>Policy Research Working Paper 7403.</w:t>
      </w:r>
      <w:r w:rsidRPr="00BE44AA">
        <w:rPr>
          <w:rFonts w:ascii="Times New Roman" w:eastAsia="Times New Roman" w:hAnsi="Times New Roman" w:cs="Times New Roman"/>
          <w:sz w:val="24"/>
          <w:szCs w:val="24"/>
          <w:lang w:eastAsia="en-AU"/>
        </w:rPr>
        <w:t xml:space="preserve"> World Bank.</w:t>
      </w:r>
    </w:p>
    <w:p w:rsidR="00BE44AA" w:rsidRPr="00BE44AA" w:rsidRDefault="00BE44AA" w:rsidP="00BE44AA">
      <w:pPr>
        <w:spacing w:after="0" w:line="240" w:lineRule="auto"/>
        <w:rPr>
          <w:rFonts w:ascii="Times New Roman" w:eastAsia="Times New Roman" w:hAnsi="Times New Roman" w:cs="Times New Roman"/>
          <w:sz w:val="24"/>
          <w:szCs w:val="24"/>
          <w:lang w:eastAsia="en-AU"/>
        </w:rPr>
      </w:pPr>
    </w:p>
    <w:p w:rsidR="00AC1056" w:rsidRPr="00BE44AA" w:rsidRDefault="00CB27B3" w:rsidP="00BE44AA">
      <w:pPr>
        <w:spacing w:line="240" w:lineRule="auto"/>
        <w:rPr>
          <w:rFonts w:ascii="Times New Roman" w:hAnsi="Times New Roman" w:cs="Times New Roman"/>
          <w:sz w:val="24"/>
          <w:szCs w:val="24"/>
        </w:rPr>
      </w:pPr>
      <w:r w:rsidRPr="00BE44AA">
        <w:rPr>
          <w:rFonts w:ascii="Times New Roman" w:hAnsi="Times New Roman" w:cs="Times New Roman"/>
          <w:sz w:val="24"/>
          <w:szCs w:val="24"/>
        </w:rPr>
        <w:t xml:space="preserve">Gill, I.S., Kharas, H.J. and Bhattasali, D., 2007. </w:t>
      </w:r>
      <w:r w:rsidRPr="00BE44AA">
        <w:rPr>
          <w:rFonts w:ascii="Times New Roman" w:hAnsi="Times New Roman" w:cs="Times New Roman"/>
          <w:i/>
          <w:iCs/>
          <w:sz w:val="24"/>
          <w:szCs w:val="24"/>
        </w:rPr>
        <w:t>An East Asian renaissance: ideas for economic growth</w:t>
      </w:r>
      <w:r w:rsidRPr="00BE44AA">
        <w:rPr>
          <w:rFonts w:ascii="Times New Roman" w:hAnsi="Times New Roman" w:cs="Times New Roman"/>
          <w:sz w:val="24"/>
          <w:szCs w:val="24"/>
        </w:rPr>
        <w:t>. World Bank Publications.</w:t>
      </w:r>
    </w:p>
    <w:p w:rsidR="00BC0B3F" w:rsidRDefault="00BC0B3F" w:rsidP="00BE44AA">
      <w:pPr>
        <w:spacing w:after="0" w:line="240" w:lineRule="auto"/>
        <w:rPr>
          <w:rFonts w:ascii="Times New Roman" w:eastAsia="Times New Roman" w:hAnsi="Times New Roman" w:cs="Times New Roman"/>
          <w:sz w:val="24"/>
          <w:szCs w:val="24"/>
          <w:lang w:eastAsia="en-AU"/>
        </w:rPr>
      </w:pPr>
      <w:r w:rsidRPr="00BE44AA">
        <w:rPr>
          <w:rFonts w:ascii="Times New Roman" w:eastAsia="Times New Roman" w:hAnsi="Times New Roman" w:cs="Times New Roman"/>
          <w:sz w:val="24"/>
          <w:szCs w:val="24"/>
          <w:lang w:eastAsia="en-AU"/>
        </w:rPr>
        <w:t xml:space="preserve">Glawe, L. and Wagner, H., 2016. The Middle-Income Trap: Definitions, Theories and Countries Concerned—A Literature Survey. </w:t>
      </w:r>
      <w:r w:rsidRPr="00BE44AA">
        <w:rPr>
          <w:rFonts w:ascii="Times New Roman" w:eastAsia="Times New Roman" w:hAnsi="Times New Roman" w:cs="Times New Roman"/>
          <w:i/>
          <w:iCs/>
          <w:sz w:val="24"/>
          <w:szCs w:val="24"/>
          <w:lang w:eastAsia="en-AU"/>
        </w:rPr>
        <w:t>Comparative Economic Studies</w:t>
      </w:r>
      <w:r w:rsidRPr="00BE44AA">
        <w:rPr>
          <w:rFonts w:ascii="Times New Roman" w:eastAsia="Times New Roman" w:hAnsi="Times New Roman" w:cs="Times New Roman"/>
          <w:sz w:val="24"/>
          <w:szCs w:val="24"/>
          <w:lang w:eastAsia="en-AU"/>
        </w:rPr>
        <w:t xml:space="preserve">, </w:t>
      </w:r>
      <w:r w:rsidRPr="00BE44AA">
        <w:rPr>
          <w:rFonts w:ascii="Times New Roman" w:eastAsia="Times New Roman" w:hAnsi="Times New Roman" w:cs="Times New Roman"/>
          <w:i/>
          <w:iCs/>
          <w:sz w:val="24"/>
          <w:szCs w:val="24"/>
          <w:lang w:eastAsia="en-AU"/>
        </w:rPr>
        <w:t>58</w:t>
      </w:r>
      <w:r w:rsidR="00BE44AA">
        <w:rPr>
          <w:rFonts w:ascii="Times New Roman" w:eastAsia="Times New Roman" w:hAnsi="Times New Roman" w:cs="Times New Roman"/>
          <w:sz w:val="24"/>
          <w:szCs w:val="24"/>
          <w:lang w:eastAsia="en-AU"/>
        </w:rPr>
        <w:t>(4), pp.507-538.</w:t>
      </w:r>
    </w:p>
    <w:p w:rsidR="00BE44AA" w:rsidRPr="00BE44AA" w:rsidRDefault="00BE44AA" w:rsidP="00BE44AA">
      <w:pPr>
        <w:spacing w:after="0" w:line="240" w:lineRule="auto"/>
        <w:rPr>
          <w:rFonts w:ascii="Times New Roman" w:eastAsia="Times New Roman" w:hAnsi="Times New Roman" w:cs="Times New Roman"/>
          <w:sz w:val="24"/>
          <w:szCs w:val="24"/>
          <w:lang w:eastAsia="en-AU"/>
        </w:rPr>
      </w:pPr>
    </w:p>
    <w:p w:rsidR="00064A0F" w:rsidRDefault="00064A0F" w:rsidP="00BE44AA">
      <w:pPr>
        <w:spacing w:after="0" w:line="240" w:lineRule="auto"/>
        <w:rPr>
          <w:rFonts w:ascii="Times New Roman" w:eastAsia="Times New Roman" w:hAnsi="Times New Roman" w:cs="Times New Roman"/>
          <w:sz w:val="24"/>
          <w:szCs w:val="24"/>
          <w:lang w:eastAsia="en-AU"/>
        </w:rPr>
      </w:pPr>
      <w:r w:rsidRPr="00064A0F">
        <w:rPr>
          <w:rFonts w:ascii="Times New Roman" w:eastAsia="Times New Roman" w:hAnsi="Times New Roman" w:cs="Times New Roman"/>
          <w:sz w:val="24"/>
          <w:szCs w:val="24"/>
          <w:lang w:eastAsia="en-AU"/>
        </w:rPr>
        <w:t xml:space="preserve">Hausmann, R., Pritchett, L. and Rodrik, D., 2005. Growth accelerations. </w:t>
      </w:r>
      <w:r w:rsidR="00347F99">
        <w:rPr>
          <w:rFonts w:ascii="Times New Roman" w:eastAsia="Times New Roman" w:hAnsi="Times New Roman" w:cs="Times New Roman"/>
          <w:i/>
          <w:iCs/>
          <w:sz w:val="24"/>
          <w:szCs w:val="24"/>
          <w:lang w:eastAsia="en-AU"/>
        </w:rPr>
        <w:t>Journal of Economic G</w:t>
      </w:r>
      <w:r w:rsidRPr="00064A0F">
        <w:rPr>
          <w:rFonts w:ascii="Times New Roman" w:eastAsia="Times New Roman" w:hAnsi="Times New Roman" w:cs="Times New Roman"/>
          <w:i/>
          <w:iCs/>
          <w:sz w:val="24"/>
          <w:szCs w:val="24"/>
          <w:lang w:eastAsia="en-AU"/>
        </w:rPr>
        <w:t>rowth</w:t>
      </w:r>
      <w:r w:rsidRPr="00064A0F">
        <w:rPr>
          <w:rFonts w:ascii="Times New Roman" w:eastAsia="Times New Roman" w:hAnsi="Times New Roman" w:cs="Times New Roman"/>
          <w:sz w:val="24"/>
          <w:szCs w:val="24"/>
          <w:lang w:eastAsia="en-AU"/>
        </w:rPr>
        <w:t xml:space="preserve">, </w:t>
      </w:r>
      <w:r w:rsidRPr="00064A0F">
        <w:rPr>
          <w:rFonts w:ascii="Times New Roman" w:eastAsia="Times New Roman" w:hAnsi="Times New Roman" w:cs="Times New Roman"/>
          <w:i/>
          <w:iCs/>
          <w:sz w:val="24"/>
          <w:szCs w:val="24"/>
          <w:lang w:eastAsia="en-AU"/>
        </w:rPr>
        <w:t>10</w:t>
      </w:r>
      <w:r w:rsidRPr="00064A0F">
        <w:rPr>
          <w:rFonts w:ascii="Times New Roman" w:eastAsia="Times New Roman" w:hAnsi="Times New Roman" w:cs="Times New Roman"/>
          <w:sz w:val="24"/>
          <w:szCs w:val="24"/>
          <w:lang w:eastAsia="en-AU"/>
        </w:rPr>
        <w:t>(4), pp.303-329.</w:t>
      </w:r>
    </w:p>
    <w:p w:rsidR="00BE44AA" w:rsidRPr="00BE44AA" w:rsidRDefault="00BE44AA" w:rsidP="00BE44AA">
      <w:pPr>
        <w:spacing w:after="0" w:line="240" w:lineRule="auto"/>
        <w:rPr>
          <w:rFonts w:ascii="Times New Roman" w:eastAsia="Times New Roman" w:hAnsi="Times New Roman" w:cs="Times New Roman"/>
          <w:sz w:val="24"/>
          <w:szCs w:val="24"/>
          <w:lang w:eastAsia="en-AU"/>
        </w:rPr>
      </w:pPr>
    </w:p>
    <w:p w:rsidR="009F08B6" w:rsidRPr="00BE44AA" w:rsidRDefault="009F08B6" w:rsidP="00BE44AA">
      <w:pPr>
        <w:spacing w:line="240" w:lineRule="auto"/>
        <w:rPr>
          <w:rFonts w:ascii="Times New Roman" w:hAnsi="Times New Roman" w:cs="Times New Roman"/>
          <w:sz w:val="24"/>
          <w:szCs w:val="24"/>
        </w:rPr>
      </w:pPr>
      <w:r w:rsidRPr="00BE44AA">
        <w:rPr>
          <w:rFonts w:ascii="Times New Roman" w:hAnsi="Times New Roman" w:cs="Times New Roman"/>
          <w:sz w:val="24"/>
          <w:szCs w:val="24"/>
        </w:rPr>
        <w:t xml:space="preserve">Huang, Y., 2016. Can China escape the middle-income trap?. </w:t>
      </w:r>
      <w:r w:rsidRPr="00BE44AA">
        <w:rPr>
          <w:rFonts w:ascii="Times New Roman" w:hAnsi="Times New Roman" w:cs="Times New Roman"/>
          <w:i/>
          <w:iCs/>
          <w:sz w:val="24"/>
          <w:szCs w:val="24"/>
        </w:rPr>
        <w:t>China Economic Journal</w:t>
      </w:r>
      <w:r w:rsidRPr="00BE44AA">
        <w:rPr>
          <w:rFonts w:ascii="Times New Roman" w:hAnsi="Times New Roman" w:cs="Times New Roman"/>
          <w:sz w:val="24"/>
          <w:szCs w:val="24"/>
        </w:rPr>
        <w:t xml:space="preserve">, </w:t>
      </w:r>
      <w:r w:rsidRPr="00BE44AA">
        <w:rPr>
          <w:rFonts w:ascii="Times New Roman" w:hAnsi="Times New Roman" w:cs="Times New Roman"/>
          <w:i/>
          <w:iCs/>
          <w:sz w:val="24"/>
          <w:szCs w:val="24"/>
        </w:rPr>
        <w:t>9</w:t>
      </w:r>
      <w:r w:rsidRPr="00BE44AA">
        <w:rPr>
          <w:rFonts w:ascii="Times New Roman" w:hAnsi="Times New Roman" w:cs="Times New Roman"/>
          <w:sz w:val="24"/>
          <w:szCs w:val="24"/>
        </w:rPr>
        <w:t>(1), pp.17-33.</w:t>
      </w:r>
    </w:p>
    <w:p w:rsidR="00AC303E" w:rsidRPr="00BE44AA" w:rsidRDefault="00AC303E" w:rsidP="00BE44AA">
      <w:pPr>
        <w:spacing w:after="0" w:line="240" w:lineRule="auto"/>
        <w:rPr>
          <w:rFonts w:ascii="Times New Roman" w:eastAsia="Times New Roman" w:hAnsi="Times New Roman" w:cs="Times New Roman"/>
          <w:sz w:val="24"/>
          <w:szCs w:val="24"/>
          <w:lang w:eastAsia="en-AU"/>
        </w:rPr>
      </w:pPr>
      <w:r w:rsidRPr="00BE44AA">
        <w:rPr>
          <w:rFonts w:ascii="Times New Roman" w:eastAsia="Times New Roman" w:hAnsi="Times New Roman" w:cs="Times New Roman"/>
          <w:sz w:val="24"/>
          <w:szCs w:val="24"/>
          <w:lang w:eastAsia="en-AU"/>
        </w:rPr>
        <w:t xml:space="preserve">Im, F.G. and Rosenblatt, D., 2015. Middle-income traps: a conceptual and empirical survey. </w:t>
      </w:r>
      <w:r w:rsidRPr="00BE44AA">
        <w:rPr>
          <w:rFonts w:ascii="Times New Roman" w:eastAsia="Times New Roman" w:hAnsi="Times New Roman" w:cs="Times New Roman"/>
          <w:i/>
          <w:iCs/>
          <w:sz w:val="24"/>
          <w:szCs w:val="24"/>
          <w:lang w:eastAsia="en-AU"/>
        </w:rPr>
        <w:t>Journal of International Commerce, Economics and Policy</w:t>
      </w:r>
      <w:r w:rsidRPr="00BE44AA">
        <w:rPr>
          <w:rFonts w:ascii="Times New Roman" w:eastAsia="Times New Roman" w:hAnsi="Times New Roman" w:cs="Times New Roman"/>
          <w:sz w:val="24"/>
          <w:szCs w:val="24"/>
          <w:lang w:eastAsia="en-AU"/>
        </w:rPr>
        <w:t xml:space="preserve">, </w:t>
      </w:r>
      <w:r w:rsidRPr="00BE44AA">
        <w:rPr>
          <w:rFonts w:ascii="Times New Roman" w:eastAsia="Times New Roman" w:hAnsi="Times New Roman" w:cs="Times New Roman"/>
          <w:i/>
          <w:iCs/>
          <w:sz w:val="24"/>
          <w:szCs w:val="24"/>
          <w:lang w:eastAsia="en-AU"/>
        </w:rPr>
        <w:t>6</w:t>
      </w:r>
      <w:r w:rsidRPr="00BE44AA">
        <w:rPr>
          <w:rFonts w:ascii="Times New Roman" w:eastAsia="Times New Roman" w:hAnsi="Times New Roman" w:cs="Times New Roman"/>
          <w:sz w:val="24"/>
          <w:szCs w:val="24"/>
          <w:lang w:eastAsia="en-AU"/>
        </w:rPr>
        <w:t>(03), p.1550013.</w:t>
      </w:r>
    </w:p>
    <w:p w:rsidR="00D12C37" w:rsidRPr="00BE44AA" w:rsidRDefault="00D12C37" w:rsidP="00BE44AA">
      <w:pPr>
        <w:spacing w:after="0" w:line="240" w:lineRule="auto"/>
        <w:rPr>
          <w:rFonts w:ascii="Times New Roman" w:eastAsia="Times New Roman" w:hAnsi="Times New Roman" w:cs="Times New Roman"/>
          <w:sz w:val="24"/>
          <w:szCs w:val="24"/>
          <w:lang w:eastAsia="en-AU"/>
        </w:rPr>
      </w:pPr>
    </w:p>
    <w:p w:rsidR="00841ABE" w:rsidRPr="00BE44AA" w:rsidRDefault="00D12C37" w:rsidP="00BE44AA">
      <w:pPr>
        <w:spacing w:after="0" w:line="240" w:lineRule="auto"/>
        <w:rPr>
          <w:rFonts w:ascii="Times New Roman" w:eastAsia="Times New Roman" w:hAnsi="Times New Roman" w:cs="Times New Roman"/>
          <w:sz w:val="24"/>
          <w:szCs w:val="24"/>
          <w:lang w:eastAsia="en-AU"/>
        </w:rPr>
      </w:pPr>
      <w:r w:rsidRPr="00D12C37">
        <w:rPr>
          <w:rFonts w:ascii="Times New Roman" w:eastAsia="Times New Roman" w:hAnsi="Times New Roman" w:cs="Times New Roman"/>
          <w:sz w:val="24"/>
          <w:szCs w:val="24"/>
          <w:lang w:eastAsia="en-AU"/>
        </w:rPr>
        <w:t xml:space="preserve">Leamer, E.E., 1985. Sensitivity analyses would help. </w:t>
      </w:r>
      <w:r w:rsidRPr="00D12C37">
        <w:rPr>
          <w:rFonts w:ascii="Times New Roman" w:eastAsia="Times New Roman" w:hAnsi="Times New Roman" w:cs="Times New Roman"/>
          <w:i/>
          <w:iCs/>
          <w:sz w:val="24"/>
          <w:szCs w:val="24"/>
          <w:lang w:eastAsia="en-AU"/>
        </w:rPr>
        <w:t>The American Economic Review</w:t>
      </w:r>
      <w:r w:rsidRPr="00D12C37">
        <w:rPr>
          <w:rFonts w:ascii="Times New Roman" w:eastAsia="Times New Roman" w:hAnsi="Times New Roman" w:cs="Times New Roman"/>
          <w:sz w:val="24"/>
          <w:szCs w:val="24"/>
          <w:lang w:eastAsia="en-AU"/>
        </w:rPr>
        <w:t xml:space="preserve">, </w:t>
      </w:r>
      <w:r w:rsidRPr="00D12C37">
        <w:rPr>
          <w:rFonts w:ascii="Times New Roman" w:eastAsia="Times New Roman" w:hAnsi="Times New Roman" w:cs="Times New Roman"/>
          <w:i/>
          <w:iCs/>
          <w:sz w:val="24"/>
          <w:szCs w:val="24"/>
          <w:lang w:eastAsia="en-AU"/>
        </w:rPr>
        <w:t>75</w:t>
      </w:r>
      <w:r w:rsidRPr="00D12C37">
        <w:rPr>
          <w:rFonts w:ascii="Times New Roman" w:eastAsia="Times New Roman" w:hAnsi="Times New Roman" w:cs="Times New Roman"/>
          <w:sz w:val="24"/>
          <w:szCs w:val="24"/>
          <w:lang w:eastAsia="en-AU"/>
        </w:rPr>
        <w:t>(3), pp.308-313.</w:t>
      </w:r>
    </w:p>
    <w:p w:rsidR="00841ABE" w:rsidRPr="00BE44AA" w:rsidRDefault="00841ABE" w:rsidP="00BE44AA">
      <w:pPr>
        <w:spacing w:after="0" w:line="240" w:lineRule="auto"/>
        <w:rPr>
          <w:rFonts w:ascii="Times New Roman" w:eastAsia="Times New Roman" w:hAnsi="Times New Roman" w:cs="Times New Roman"/>
          <w:sz w:val="24"/>
          <w:szCs w:val="24"/>
          <w:lang w:eastAsia="en-AU"/>
        </w:rPr>
      </w:pPr>
    </w:p>
    <w:p w:rsidR="00841ABE" w:rsidRPr="00841ABE" w:rsidRDefault="00841ABE" w:rsidP="00BE44AA">
      <w:pPr>
        <w:spacing w:after="0" w:line="240" w:lineRule="auto"/>
        <w:rPr>
          <w:rFonts w:ascii="Times New Roman" w:eastAsia="Times New Roman" w:hAnsi="Times New Roman" w:cs="Times New Roman"/>
          <w:sz w:val="24"/>
          <w:szCs w:val="24"/>
          <w:lang w:eastAsia="en-AU"/>
        </w:rPr>
      </w:pPr>
      <w:r w:rsidRPr="00841ABE">
        <w:rPr>
          <w:rFonts w:ascii="Times New Roman" w:eastAsia="Times New Roman" w:hAnsi="Times New Roman" w:cs="Times New Roman"/>
          <w:sz w:val="24"/>
          <w:szCs w:val="24"/>
          <w:lang w:eastAsia="en-AU"/>
        </w:rPr>
        <w:t xml:space="preserve">Levine, R. and Renelt, D., 1992. A sensitivity analysis of cross-country growth regressions. </w:t>
      </w:r>
      <w:r w:rsidRPr="00841ABE">
        <w:rPr>
          <w:rFonts w:ascii="Times New Roman" w:eastAsia="Times New Roman" w:hAnsi="Times New Roman" w:cs="Times New Roman"/>
          <w:i/>
          <w:iCs/>
          <w:sz w:val="24"/>
          <w:szCs w:val="24"/>
          <w:lang w:eastAsia="en-AU"/>
        </w:rPr>
        <w:t>The American economic review</w:t>
      </w:r>
      <w:r w:rsidRPr="00841ABE">
        <w:rPr>
          <w:rFonts w:ascii="Times New Roman" w:eastAsia="Times New Roman" w:hAnsi="Times New Roman" w:cs="Times New Roman"/>
          <w:sz w:val="24"/>
          <w:szCs w:val="24"/>
          <w:lang w:eastAsia="en-AU"/>
        </w:rPr>
        <w:t>, pp.942-963.</w:t>
      </w:r>
    </w:p>
    <w:p w:rsidR="00841ABE" w:rsidRPr="00BE44AA" w:rsidRDefault="00841ABE" w:rsidP="00BE44AA">
      <w:pPr>
        <w:spacing w:after="0" w:line="240" w:lineRule="auto"/>
        <w:rPr>
          <w:rFonts w:ascii="Times New Roman" w:eastAsia="Times New Roman" w:hAnsi="Times New Roman" w:cs="Times New Roman"/>
          <w:sz w:val="24"/>
          <w:szCs w:val="24"/>
          <w:lang w:eastAsia="en-AU"/>
        </w:rPr>
      </w:pPr>
    </w:p>
    <w:p w:rsidR="009459E9" w:rsidRPr="00BE44AA" w:rsidRDefault="009459E9" w:rsidP="00BE44AA">
      <w:pPr>
        <w:spacing w:after="0" w:line="240" w:lineRule="auto"/>
        <w:rPr>
          <w:rFonts w:ascii="Times New Roman" w:eastAsia="Times New Roman" w:hAnsi="Times New Roman" w:cs="Times New Roman"/>
          <w:sz w:val="24"/>
          <w:szCs w:val="24"/>
          <w:lang w:eastAsia="en-AU"/>
        </w:rPr>
      </w:pPr>
      <w:r w:rsidRPr="00BE44AA">
        <w:rPr>
          <w:rFonts w:ascii="Times New Roman" w:eastAsia="Times New Roman" w:hAnsi="Times New Roman" w:cs="Times New Roman"/>
          <w:sz w:val="24"/>
          <w:szCs w:val="24"/>
          <w:lang w:eastAsia="en-AU"/>
        </w:rPr>
        <w:t xml:space="preserve">Lewis, W.A., 1954. Economic development with unlimited supplies of labour. </w:t>
      </w:r>
      <w:r w:rsidR="00347F99">
        <w:rPr>
          <w:rFonts w:ascii="Times New Roman" w:eastAsia="Times New Roman" w:hAnsi="Times New Roman" w:cs="Times New Roman"/>
          <w:i/>
          <w:iCs/>
          <w:sz w:val="24"/>
          <w:szCs w:val="24"/>
          <w:lang w:eastAsia="en-AU"/>
        </w:rPr>
        <w:t>The Manchester S</w:t>
      </w:r>
      <w:r w:rsidRPr="00BE44AA">
        <w:rPr>
          <w:rFonts w:ascii="Times New Roman" w:eastAsia="Times New Roman" w:hAnsi="Times New Roman" w:cs="Times New Roman"/>
          <w:i/>
          <w:iCs/>
          <w:sz w:val="24"/>
          <w:szCs w:val="24"/>
          <w:lang w:eastAsia="en-AU"/>
        </w:rPr>
        <w:t>chool</w:t>
      </w:r>
      <w:r w:rsidRPr="00BE44AA">
        <w:rPr>
          <w:rFonts w:ascii="Times New Roman" w:eastAsia="Times New Roman" w:hAnsi="Times New Roman" w:cs="Times New Roman"/>
          <w:sz w:val="24"/>
          <w:szCs w:val="24"/>
          <w:lang w:eastAsia="en-AU"/>
        </w:rPr>
        <w:t xml:space="preserve">, </w:t>
      </w:r>
      <w:r w:rsidRPr="00BE44AA">
        <w:rPr>
          <w:rFonts w:ascii="Times New Roman" w:eastAsia="Times New Roman" w:hAnsi="Times New Roman" w:cs="Times New Roman"/>
          <w:i/>
          <w:iCs/>
          <w:sz w:val="24"/>
          <w:szCs w:val="24"/>
          <w:lang w:eastAsia="en-AU"/>
        </w:rPr>
        <w:t>22</w:t>
      </w:r>
      <w:r w:rsidRPr="00BE44AA">
        <w:rPr>
          <w:rFonts w:ascii="Times New Roman" w:eastAsia="Times New Roman" w:hAnsi="Times New Roman" w:cs="Times New Roman"/>
          <w:sz w:val="24"/>
          <w:szCs w:val="24"/>
          <w:lang w:eastAsia="en-AU"/>
        </w:rPr>
        <w:t>(2), pp.139-191.</w:t>
      </w:r>
    </w:p>
    <w:p w:rsidR="003922E0" w:rsidRPr="00BE44AA" w:rsidRDefault="003922E0" w:rsidP="00BE44AA">
      <w:pPr>
        <w:spacing w:after="0" w:line="240" w:lineRule="auto"/>
        <w:rPr>
          <w:rFonts w:ascii="Times New Roman" w:eastAsia="Times New Roman" w:hAnsi="Times New Roman" w:cs="Times New Roman"/>
          <w:sz w:val="24"/>
          <w:szCs w:val="24"/>
          <w:lang w:eastAsia="en-AU"/>
        </w:rPr>
      </w:pPr>
    </w:p>
    <w:p w:rsidR="003922E0" w:rsidRPr="00BE44AA" w:rsidRDefault="003922E0" w:rsidP="00BE44AA">
      <w:pPr>
        <w:spacing w:after="0" w:line="240" w:lineRule="auto"/>
        <w:rPr>
          <w:rFonts w:ascii="Times New Roman" w:eastAsia="Times New Roman" w:hAnsi="Times New Roman" w:cs="Times New Roman"/>
          <w:sz w:val="24"/>
          <w:szCs w:val="24"/>
          <w:lang w:eastAsia="en-AU"/>
        </w:rPr>
      </w:pPr>
      <w:r w:rsidRPr="00BE44AA">
        <w:rPr>
          <w:rFonts w:ascii="Times New Roman" w:hAnsi="Times New Roman" w:cs="Times New Roman"/>
          <w:sz w:val="24"/>
          <w:szCs w:val="24"/>
        </w:rPr>
        <w:t>OECD (2016), </w:t>
      </w:r>
      <w:r w:rsidRPr="00BE44AA">
        <w:rPr>
          <w:rStyle w:val="Emphasis"/>
          <w:rFonts w:ascii="Times New Roman" w:hAnsi="Times New Roman" w:cs="Times New Roman"/>
          <w:color w:val="auto"/>
          <w:sz w:val="24"/>
          <w:szCs w:val="24"/>
        </w:rPr>
        <w:t>Enabling China's Transition towards a Knowledge-based Economy</w:t>
      </w:r>
      <w:r w:rsidR="00BE44AA">
        <w:rPr>
          <w:rFonts w:ascii="Times New Roman" w:hAnsi="Times New Roman" w:cs="Times New Roman"/>
          <w:sz w:val="24"/>
          <w:szCs w:val="24"/>
        </w:rPr>
        <w:t xml:space="preserve">, OECD Publishing, Paris. </w:t>
      </w:r>
      <w:r w:rsidRPr="00BE44AA">
        <w:rPr>
          <w:rFonts w:ascii="Times New Roman" w:hAnsi="Times New Roman" w:cs="Times New Roman"/>
          <w:sz w:val="24"/>
          <w:szCs w:val="24"/>
        </w:rPr>
        <w:t xml:space="preserve">DOI: </w:t>
      </w:r>
      <w:hyperlink r:id="rId28" w:tgtFrame="_blank" w:tooltip="http://dx.doi.org/10.1787/9789264266841-en" w:history="1">
        <w:r w:rsidRPr="00BE44AA">
          <w:rPr>
            <w:rStyle w:val="Hyperlink"/>
            <w:rFonts w:ascii="Times New Roman" w:hAnsi="Times New Roman" w:cs="Times New Roman"/>
            <w:color w:val="auto"/>
            <w:sz w:val="24"/>
            <w:szCs w:val="24"/>
          </w:rPr>
          <w:t>http://dx.doi.org/10.1787/9789264266841-en</w:t>
        </w:r>
      </w:hyperlink>
    </w:p>
    <w:p w:rsidR="006D26B0" w:rsidRPr="00BE44AA" w:rsidRDefault="006D26B0" w:rsidP="00BE44AA">
      <w:pPr>
        <w:spacing w:after="0" w:line="240" w:lineRule="auto"/>
        <w:rPr>
          <w:rFonts w:ascii="Times New Roman" w:eastAsia="Times New Roman" w:hAnsi="Times New Roman" w:cs="Times New Roman"/>
          <w:sz w:val="24"/>
          <w:szCs w:val="24"/>
          <w:lang w:eastAsia="en-AU"/>
        </w:rPr>
      </w:pPr>
    </w:p>
    <w:p w:rsidR="006D26B0" w:rsidRPr="00BE44AA" w:rsidRDefault="006D26B0" w:rsidP="00BE44AA">
      <w:pPr>
        <w:spacing w:after="0" w:line="240" w:lineRule="auto"/>
        <w:rPr>
          <w:rFonts w:ascii="Times New Roman" w:eastAsia="Times New Roman" w:hAnsi="Times New Roman" w:cs="Times New Roman"/>
          <w:sz w:val="24"/>
          <w:szCs w:val="24"/>
          <w:lang w:eastAsia="en-AU"/>
        </w:rPr>
      </w:pPr>
      <w:r w:rsidRPr="00BE44AA">
        <w:rPr>
          <w:rFonts w:ascii="Times New Roman" w:eastAsia="Times New Roman" w:hAnsi="Times New Roman" w:cs="Times New Roman"/>
          <w:sz w:val="24"/>
          <w:szCs w:val="24"/>
          <w:lang w:eastAsia="en-AU"/>
        </w:rPr>
        <w:lastRenderedPageBreak/>
        <w:t xml:space="preserve">Ohno, K., 2009. Avoiding the middle-income trap: renovating industrial policy formulation in Vietnam. </w:t>
      </w:r>
      <w:r w:rsidRPr="00BE44AA">
        <w:rPr>
          <w:rFonts w:ascii="Times New Roman" w:eastAsia="Times New Roman" w:hAnsi="Times New Roman" w:cs="Times New Roman"/>
          <w:i/>
          <w:iCs/>
          <w:sz w:val="24"/>
          <w:szCs w:val="24"/>
          <w:lang w:eastAsia="en-AU"/>
        </w:rPr>
        <w:t>ASEAN Economic Bulletin</w:t>
      </w:r>
      <w:r w:rsidRPr="00BE44AA">
        <w:rPr>
          <w:rFonts w:ascii="Times New Roman" w:eastAsia="Times New Roman" w:hAnsi="Times New Roman" w:cs="Times New Roman"/>
          <w:sz w:val="24"/>
          <w:szCs w:val="24"/>
          <w:lang w:eastAsia="en-AU"/>
        </w:rPr>
        <w:t xml:space="preserve">, </w:t>
      </w:r>
      <w:r w:rsidRPr="00BE44AA">
        <w:rPr>
          <w:rFonts w:ascii="Times New Roman" w:eastAsia="Times New Roman" w:hAnsi="Times New Roman" w:cs="Times New Roman"/>
          <w:i/>
          <w:iCs/>
          <w:sz w:val="24"/>
          <w:szCs w:val="24"/>
          <w:lang w:eastAsia="en-AU"/>
        </w:rPr>
        <w:t>26</w:t>
      </w:r>
      <w:r w:rsidRPr="00BE44AA">
        <w:rPr>
          <w:rFonts w:ascii="Times New Roman" w:eastAsia="Times New Roman" w:hAnsi="Times New Roman" w:cs="Times New Roman"/>
          <w:sz w:val="24"/>
          <w:szCs w:val="24"/>
          <w:lang w:eastAsia="en-AU"/>
        </w:rPr>
        <w:t>(1), pp.25-43.</w:t>
      </w:r>
    </w:p>
    <w:p w:rsidR="00282915" w:rsidRPr="00BE44AA" w:rsidRDefault="00282915" w:rsidP="00BE44AA">
      <w:pPr>
        <w:spacing w:after="0" w:line="240" w:lineRule="auto"/>
        <w:rPr>
          <w:rFonts w:ascii="Times New Roman" w:eastAsia="Times New Roman" w:hAnsi="Times New Roman" w:cs="Times New Roman"/>
          <w:sz w:val="24"/>
          <w:szCs w:val="24"/>
          <w:lang w:eastAsia="en-AU"/>
        </w:rPr>
      </w:pPr>
    </w:p>
    <w:p w:rsidR="00282915" w:rsidRPr="00BE44AA" w:rsidRDefault="00282915" w:rsidP="00BE44AA">
      <w:pPr>
        <w:spacing w:after="0" w:line="240" w:lineRule="auto"/>
        <w:rPr>
          <w:rFonts w:ascii="Times New Roman" w:eastAsia="Times New Roman" w:hAnsi="Times New Roman" w:cs="Times New Roman"/>
          <w:sz w:val="24"/>
          <w:szCs w:val="24"/>
          <w:lang w:eastAsia="en-AU"/>
        </w:rPr>
      </w:pPr>
      <w:r w:rsidRPr="00BE44AA">
        <w:rPr>
          <w:rFonts w:ascii="Times New Roman" w:eastAsia="Times New Roman" w:hAnsi="Times New Roman" w:cs="Times New Roman"/>
          <w:sz w:val="24"/>
          <w:szCs w:val="24"/>
          <w:lang w:eastAsia="en-AU"/>
        </w:rPr>
        <w:t xml:space="preserve">Rostow, W.W., 1960. The stages of economic growth Cambridge University Press. </w:t>
      </w:r>
    </w:p>
    <w:p w:rsidR="00B1355E" w:rsidRPr="00BE44AA" w:rsidRDefault="00B1355E" w:rsidP="00BE44AA">
      <w:pPr>
        <w:spacing w:after="0" w:line="240" w:lineRule="auto"/>
        <w:rPr>
          <w:rFonts w:ascii="Times New Roman" w:eastAsia="Times New Roman" w:hAnsi="Times New Roman" w:cs="Times New Roman"/>
          <w:sz w:val="24"/>
          <w:szCs w:val="24"/>
          <w:lang w:eastAsia="en-AU"/>
        </w:rPr>
      </w:pPr>
    </w:p>
    <w:p w:rsidR="00B1355E" w:rsidRPr="00B1355E" w:rsidRDefault="00B1355E" w:rsidP="00BE44AA">
      <w:pPr>
        <w:spacing w:after="0" w:line="240" w:lineRule="auto"/>
        <w:rPr>
          <w:rFonts w:ascii="Times New Roman" w:eastAsia="Times New Roman" w:hAnsi="Times New Roman" w:cs="Times New Roman"/>
          <w:sz w:val="24"/>
          <w:szCs w:val="24"/>
          <w:lang w:eastAsia="en-AU"/>
        </w:rPr>
      </w:pPr>
      <w:r w:rsidRPr="00B1355E">
        <w:rPr>
          <w:rFonts w:ascii="Times New Roman" w:eastAsia="Times New Roman" w:hAnsi="Times New Roman" w:cs="Times New Roman"/>
          <w:sz w:val="24"/>
          <w:szCs w:val="24"/>
          <w:lang w:eastAsia="en-AU"/>
        </w:rPr>
        <w:t xml:space="preserve">Sala-i-Martin, X.X., 1997. I just ran two million regressions. </w:t>
      </w:r>
      <w:r w:rsidRPr="00B1355E">
        <w:rPr>
          <w:rFonts w:ascii="Times New Roman" w:eastAsia="Times New Roman" w:hAnsi="Times New Roman" w:cs="Times New Roman"/>
          <w:i/>
          <w:iCs/>
          <w:sz w:val="24"/>
          <w:szCs w:val="24"/>
          <w:lang w:eastAsia="en-AU"/>
        </w:rPr>
        <w:t>The American Economic Review</w:t>
      </w:r>
      <w:r w:rsidRPr="00B1355E">
        <w:rPr>
          <w:rFonts w:ascii="Times New Roman" w:eastAsia="Times New Roman" w:hAnsi="Times New Roman" w:cs="Times New Roman"/>
          <w:sz w:val="24"/>
          <w:szCs w:val="24"/>
          <w:lang w:eastAsia="en-AU"/>
        </w:rPr>
        <w:t>, pp.178-183.</w:t>
      </w:r>
    </w:p>
    <w:p w:rsidR="00B1355E" w:rsidRPr="00BE44AA" w:rsidRDefault="00B1355E" w:rsidP="00BE44AA">
      <w:pPr>
        <w:spacing w:after="0" w:line="240" w:lineRule="auto"/>
        <w:rPr>
          <w:rFonts w:ascii="Times New Roman" w:eastAsia="Times New Roman" w:hAnsi="Times New Roman" w:cs="Times New Roman"/>
          <w:sz w:val="24"/>
          <w:szCs w:val="24"/>
          <w:lang w:eastAsia="en-AU"/>
        </w:rPr>
      </w:pPr>
    </w:p>
    <w:p w:rsidR="009F08B6" w:rsidRDefault="00282915" w:rsidP="00BE44AA">
      <w:pPr>
        <w:spacing w:after="0" w:line="240" w:lineRule="auto"/>
        <w:rPr>
          <w:rFonts w:ascii="Times New Roman" w:eastAsia="Times New Roman" w:hAnsi="Times New Roman" w:cs="Times New Roman"/>
          <w:sz w:val="24"/>
          <w:szCs w:val="24"/>
          <w:lang w:eastAsia="en-AU"/>
        </w:rPr>
      </w:pPr>
      <w:r w:rsidRPr="00BE44AA">
        <w:rPr>
          <w:rFonts w:ascii="Times New Roman" w:eastAsia="Times New Roman" w:hAnsi="Times New Roman" w:cs="Times New Roman"/>
          <w:sz w:val="24"/>
          <w:szCs w:val="24"/>
          <w:lang w:eastAsia="en-AU"/>
        </w:rPr>
        <w:t xml:space="preserve">Solow, R.M., 1956. A contribution to the theory of economic growth. </w:t>
      </w:r>
      <w:r w:rsidR="00347F99">
        <w:rPr>
          <w:rFonts w:ascii="Times New Roman" w:eastAsia="Times New Roman" w:hAnsi="Times New Roman" w:cs="Times New Roman"/>
          <w:i/>
          <w:iCs/>
          <w:sz w:val="24"/>
          <w:szCs w:val="24"/>
          <w:lang w:eastAsia="en-AU"/>
        </w:rPr>
        <w:t>The Quarterly Journal of E</w:t>
      </w:r>
      <w:r w:rsidRPr="00BE44AA">
        <w:rPr>
          <w:rFonts w:ascii="Times New Roman" w:eastAsia="Times New Roman" w:hAnsi="Times New Roman" w:cs="Times New Roman"/>
          <w:i/>
          <w:iCs/>
          <w:sz w:val="24"/>
          <w:szCs w:val="24"/>
          <w:lang w:eastAsia="en-AU"/>
        </w:rPr>
        <w:t>conomics</w:t>
      </w:r>
      <w:r w:rsidRPr="00BE44AA">
        <w:rPr>
          <w:rFonts w:ascii="Times New Roman" w:eastAsia="Times New Roman" w:hAnsi="Times New Roman" w:cs="Times New Roman"/>
          <w:sz w:val="24"/>
          <w:szCs w:val="24"/>
          <w:lang w:eastAsia="en-AU"/>
        </w:rPr>
        <w:t xml:space="preserve">, </w:t>
      </w:r>
      <w:r w:rsidRPr="00BE44AA">
        <w:rPr>
          <w:rFonts w:ascii="Times New Roman" w:eastAsia="Times New Roman" w:hAnsi="Times New Roman" w:cs="Times New Roman"/>
          <w:i/>
          <w:iCs/>
          <w:sz w:val="24"/>
          <w:szCs w:val="24"/>
          <w:lang w:eastAsia="en-AU"/>
        </w:rPr>
        <w:t>70</w:t>
      </w:r>
      <w:r w:rsidR="00BE44AA">
        <w:rPr>
          <w:rFonts w:ascii="Times New Roman" w:eastAsia="Times New Roman" w:hAnsi="Times New Roman" w:cs="Times New Roman"/>
          <w:sz w:val="24"/>
          <w:szCs w:val="24"/>
          <w:lang w:eastAsia="en-AU"/>
        </w:rPr>
        <w:t>(1), pp.65-94.</w:t>
      </w:r>
    </w:p>
    <w:p w:rsidR="00BE44AA" w:rsidRPr="00BE44AA" w:rsidRDefault="00BE44AA" w:rsidP="00BE44AA">
      <w:pPr>
        <w:spacing w:after="0" w:line="240" w:lineRule="auto"/>
        <w:rPr>
          <w:rFonts w:ascii="Times New Roman" w:eastAsia="Times New Roman" w:hAnsi="Times New Roman" w:cs="Times New Roman"/>
          <w:sz w:val="24"/>
          <w:szCs w:val="24"/>
          <w:lang w:eastAsia="en-AU"/>
        </w:rPr>
      </w:pPr>
    </w:p>
    <w:p w:rsidR="009459E9" w:rsidRPr="00BE44AA" w:rsidRDefault="0034442B" w:rsidP="00BE44AA">
      <w:pPr>
        <w:spacing w:line="240" w:lineRule="auto"/>
        <w:rPr>
          <w:rFonts w:ascii="Times New Roman" w:hAnsi="Times New Roman" w:cs="Times New Roman"/>
          <w:sz w:val="24"/>
          <w:szCs w:val="24"/>
        </w:rPr>
      </w:pPr>
      <w:r w:rsidRPr="00BE44AA">
        <w:rPr>
          <w:rFonts w:ascii="Times New Roman" w:hAnsi="Times New Roman" w:cs="Times New Roman"/>
          <w:sz w:val="24"/>
          <w:szCs w:val="24"/>
        </w:rPr>
        <w:t>Wang, H. (2016). A deeper look</w:t>
      </w:r>
      <w:r w:rsidR="00A16D63" w:rsidRPr="00BE44AA">
        <w:rPr>
          <w:rFonts w:ascii="Times New Roman" w:hAnsi="Times New Roman" w:cs="Times New Roman"/>
          <w:sz w:val="24"/>
          <w:szCs w:val="24"/>
        </w:rPr>
        <w:t xml:space="preserve"> at China’s “Going Out” policy. Centre for International Governance Innovat</w:t>
      </w:r>
      <w:r w:rsidR="005233DC" w:rsidRPr="00BE44AA">
        <w:rPr>
          <w:rFonts w:ascii="Times New Roman" w:hAnsi="Times New Roman" w:cs="Times New Roman"/>
          <w:sz w:val="24"/>
          <w:szCs w:val="24"/>
        </w:rPr>
        <w:t xml:space="preserve">ion, Waterloo, Ontario, Canada. </w:t>
      </w:r>
      <w:r w:rsidR="00A16D63" w:rsidRPr="00BE44AA">
        <w:rPr>
          <w:rFonts w:ascii="Times New Roman" w:hAnsi="Times New Roman" w:cs="Times New Roman"/>
          <w:sz w:val="24"/>
          <w:szCs w:val="24"/>
        </w:rPr>
        <w:t xml:space="preserve"> </w:t>
      </w:r>
      <w:hyperlink r:id="rId29" w:history="1">
        <w:r w:rsidR="00A16D63" w:rsidRPr="00BE44AA">
          <w:rPr>
            <w:rStyle w:val="Hyperlink"/>
            <w:rFonts w:ascii="Times New Roman" w:hAnsi="Times New Roman" w:cs="Times New Roman"/>
            <w:color w:val="auto"/>
            <w:sz w:val="24"/>
            <w:szCs w:val="24"/>
          </w:rPr>
          <w:t>https://www.cigionline.org/publications/deeper-look-chinas-going-out-policy</w:t>
        </w:r>
      </w:hyperlink>
    </w:p>
    <w:p w:rsidR="00A16D63" w:rsidRDefault="00A16D63" w:rsidP="00CB27B3">
      <w:pPr>
        <w:spacing w:line="360" w:lineRule="auto"/>
      </w:pPr>
    </w:p>
    <w:p w:rsidR="005F5D64" w:rsidRDefault="005F5D64" w:rsidP="00CB27B3">
      <w:pPr>
        <w:spacing w:line="360" w:lineRule="auto"/>
      </w:pPr>
    </w:p>
    <w:p w:rsidR="00CB27B3" w:rsidRPr="00693479" w:rsidRDefault="00CB27B3" w:rsidP="00CB27B3">
      <w:pPr>
        <w:spacing w:line="360" w:lineRule="auto"/>
        <w:rPr>
          <w:rFonts w:ascii="Times New Roman" w:hAnsi="Times New Roman" w:cs="Times New Roman"/>
          <w:sz w:val="24"/>
          <w:szCs w:val="24"/>
        </w:rPr>
      </w:pPr>
    </w:p>
    <w:sectPr w:rsidR="00CB27B3" w:rsidRPr="00693479">
      <w:footerReference w:type="defaul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0920" w:rsidRDefault="002C0920" w:rsidP="00693479">
      <w:pPr>
        <w:spacing w:after="0" w:line="240" w:lineRule="auto"/>
      </w:pPr>
      <w:r>
        <w:separator/>
      </w:r>
    </w:p>
  </w:endnote>
  <w:endnote w:type="continuationSeparator" w:id="0">
    <w:p w:rsidR="002C0920" w:rsidRDefault="002C0920" w:rsidP="00693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NewRomanPSMT">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518434"/>
      <w:docPartObj>
        <w:docPartGallery w:val="Page Numbers (Bottom of Page)"/>
        <w:docPartUnique/>
      </w:docPartObj>
    </w:sdtPr>
    <w:sdtEndPr/>
    <w:sdtContent>
      <w:sdt>
        <w:sdtPr>
          <w:id w:val="-1669238322"/>
          <w:docPartObj>
            <w:docPartGallery w:val="Page Numbers (Top of Page)"/>
            <w:docPartUnique/>
          </w:docPartObj>
        </w:sdtPr>
        <w:sdtEndPr/>
        <w:sdtContent>
          <w:p w:rsidR="004A2272" w:rsidRDefault="004A227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41F00">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41F00">
              <w:rPr>
                <w:b/>
                <w:bCs/>
                <w:noProof/>
              </w:rPr>
              <w:t>21</w:t>
            </w:r>
            <w:r>
              <w:rPr>
                <w:b/>
                <w:bCs/>
                <w:sz w:val="24"/>
                <w:szCs w:val="24"/>
              </w:rPr>
              <w:fldChar w:fldCharType="end"/>
            </w:r>
          </w:p>
        </w:sdtContent>
      </w:sdt>
    </w:sdtContent>
  </w:sdt>
  <w:p w:rsidR="004A2272" w:rsidRDefault="004A22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0920" w:rsidRDefault="002C0920" w:rsidP="00693479">
      <w:pPr>
        <w:spacing w:after="0" w:line="240" w:lineRule="auto"/>
      </w:pPr>
      <w:r>
        <w:separator/>
      </w:r>
    </w:p>
  </w:footnote>
  <w:footnote w:type="continuationSeparator" w:id="0">
    <w:p w:rsidR="002C0920" w:rsidRDefault="002C0920" w:rsidP="006934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806DE"/>
    <w:multiLevelType w:val="hybridMultilevel"/>
    <w:tmpl w:val="065C4A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E6728A2"/>
    <w:multiLevelType w:val="hybridMultilevel"/>
    <w:tmpl w:val="FBC4273A"/>
    <w:lvl w:ilvl="0" w:tplc="60921F5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120E5E22"/>
    <w:multiLevelType w:val="hybridMultilevel"/>
    <w:tmpl w:val="363E354C"/>
    <w:lvl w:ilvl="0" w:tplc="055CEF92">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1697502F"/>
    <w:multiLevelType w:val="hybridMultilevel"/>
    <w:tmpl w:val="5242236A"/>
    <w:lvl w:ilvl="0" w:tplc="CE44BAAE">
      <w:start w:val="1"/>
      <w:numFmt w:val="decimal"/>
      <w:lvlText w:val="(%1)"/>
      <w:lvlJc w:val="left"/>
      <w:pPr>
        <w:ind w:left="1205" w:hanging="360"/>
      </w:pPr>
      <w:rPr>
        <w:rFonts w:hint="default"/>
      </w:rPr>
    </w:lvl>
    <w:lvl w:ilvl="1" w:tplc="04090019" w:tentative="1">
      <w:start w:val="1"/>
      <w:numFmt w:val="lowerLetter"/>
      <w:lvlText w:val="%2)"/>
      <w:lvlJc w:val="left"/>
      <w:pPr>
        <w:ind w:left="1685" w:hanging="420"/>
      </w:pPr>
    </w:lvl>
    <w:lvl w:ilvl="2" w:tplc="0409001B" w:tentative="1">
      <w:start w:val="1"/>
      <w:numFmt w:val="lowerRoman"/>
      <w:lvlText w:val="%3."/>
      <w:lvlJc w:val="right"/>
      <w:pPr>
        <w:ind w:left="2105" w:hanging="420"/>
      </w:pPr>
    </w:lvl>
    <w:lvl w:ilvl="3" w:tplc="0409000F" w:tentative="1">
      <w:start w:val="1"/>
      <w:numFmt w:val="decimal"/>
      <w:lvlText w:val="%4."/>
      <w:lvlJc w:val="left"/>
      <w:pPr>
        <w:ind w:left="2525" w:hanging="420"/>
      </w:pPr>
    </w:lvl>
    <w:lvl w:ilvl="4" w:tplc="04090019" w:tentative="1">
      <w:start w:val="1"/>
      <w:numFmt w:val="lowerLetter"/>
      <w:lvlText w:val="%5)"/>
      <w:lvlJc w:val="left"/>
      <w:pPr>
        <w:ind w:left="2945" w:hanging="420"/>
      </w:pPr>
    </w:lvl>
    <w:lvl w:ilvl="5" w:tplc="0409001B" w:tentative="1">
      <w:start w:val="1"/>
      <w:numFmt w:val="lowerRoman"/>
      <w:lvlText w:val="%6."/>
      <w:lvlJc w:val="right"/>
      <w:pPr>
        <w:ind w:left="3365" w:hanging="420"/>
      </w:pPr>
    </w:lvl>
    <w:lvl w:ilvl="6" w:tplc="0409000F" w:tentative="1">
      <w:start w:val="1"/>
      <w:numFmt w:val="decimal"/>
      <w:lvlText w:val="%7."/>
      <w:lvlJc w:val="left"/>
      <w:pPr>
        <w:ind w:left="3785" w:hanging="420"/>
      </w:pPr>
    </w:lvl>
    <w:lvl w:ilvl="7" w:tplc="04090019" w:tentative="1">
      <w:start w:val="1"/>
      <w:numFmt w:val="lowerLetter"/>
      <w:lvlText w:val="%8)"/>
      <w:lvlJc w:val="left"/>
      <w:pPr>
        <w:ind w:left="4205" w:hanging="420"/>
      </w:pPr>
    </w:lvl>
    <w:lvl w:ilvl="8" w:tplc="0409001B" w:tentative="1">
      <w:start w:val="1"/>
      <w:numFmt w:val="lowerRoman"/>
      <w:lvlText w:val="%9."/>
      <w:lvlJc w:val="right"/>
      <w:pPr>
        <w:ind w:left="4625" w:hanging="420"/>
      </w:pPr>
    </w:lvl>
  </w:abstractNum>
  <w:abstractNum w:abstractNumId="4" w15:restartNumberingAfterBreak="0">
    <w:nsid w:val="1A9B52CE"/>
    <w:multiLevelType w:val="hybridMultilevel"/>
    <w:tmpl w:val="065C4A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011769F"/>
    <w:multiLevelType w:val="hybridMultilevel"/>
    <w:tmpl w:val="8946B20E"/>
    <w:lvl w:ilvl="0" w:tplc="245E7C14">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2A4672A4"/>
    <w:multiLevelType w:val="hybridMultilevel"/>
    <w:tmpl w:val="008E8DC4"/>
    <w:lvl w:ilvl="0" w:tplc="9AAE9F18">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7" w15:restartNumberingAfterBreak="0">
    <w:nsid w:val="3059057A"/>
    <w:multiLevelType w:val="hybridMultilevel"/>
    <w:tmpl w:val="57B2C5EE"/>
    <w:lvl w:ilvl="0" w:tplc="ADD6958A">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8" w15:restartNumberingAfterBreak="0">
    <w:nsid w:val="335F0E81"/>
    <w:multiLevelType w:val="hybridMultilevel"/>
    <w:tmpl w:val="0E64822A"/>
    <w:lvl w:ilvl="0" w:tplc="ED3C974E">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9" w15:restartNumberingAfterBreak="0">
    <w:nsid w:val="499D5E2A"/>
    <w:multiLevelType w:val="hybridMultilevel"/>
    <w:tmpl w:val="D04A2B0C"/>
    <w:lvl w:ilvl="0" w:tplc="48401DD4">
      <w:numFmt w:val="bullet"/>
      <w:lvlText w:val="-"/>
      <w:lvlJc w:val="left"/>
      <w:pPr>
        <w:ind w:left="360" w:hanging="360"/>
      </w:pPr>
      <w:rPr>
        <w:rFonts w:ascii="Tahoma" w:eastAsia="Microsoft YaHei" w:hAnsi="Tahoma" w:cs="Tahom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C8F54AA"/>
    <w:multiLevelType w:val="multilevel"/>
    <w:tmpl w:val="7B7A6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A17D72"/>
    <w:multiLevelType w:val="hybridMultilevel"/>
    <w:tmpl w:val="065C4A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BB96D67"/>
    <w:multiLevelType w:val="hybridMultilevel"/>
    <w:tmpl w:val="0C4898F6"/>
    <w:lvl w:ilvl="0" w:tplc="C59C8162">
      <w:start w:val="1"/>
      <w:numFmt w:val="decimal"/>
      <w:lvlText w:val="(%1)"/>
      <w:lvlJc w:val="left"/>
      <w:pPr>
        <w:ind w:left="800" w:hanging="360"/>
      </w:pPr>
      <w:rPr>
        <w:rFonts w:hint="default"/>
        <w:b w:val="0"/>
      </w:rPr>
    </w:lvl>
    <w:lvl w:ilvl="1" w:tplc="0C090019" w:tentative="1">
      <w:start w:val="1"/>
      <w:numFmt w:val="lowerLetter"/>
      <w:lvlText w:val="%2."/>
      <w:lvlJc w:val="left"/>
      <w:pPr>
        <w:ind w:left="1520" w:hanging="360"/>
      </w:pPr>
    </w:lvl>
    <w:lvl w:ilvl="2" w:tplc="0C09001B" w:tentative="1">
      <w:start w:val="1"/>
      <w:numFmt w:val="lowerRoman"/>
      <w:lvlText w:val="%3."/>
      <w:lvlJc w:val="right"/>
      <w:pPr>
        <w:ind w:left="2240" w:hanging="180"/>
      </w:pPr>
    </w:lvl>
    <w:lvl w:ilvl="3" w:tplc="0C09000F" w:tentative="1">
      <w:start w:val="1"/>
      <w:numFmt w:val="decimal"/>
      <w:lvlText w:val="%4."/>
      <w:lvlJc w:val="left"/>
      <w:pPr>
        <w:ind w:left="2960" w:hanging="360"/>
      </w:pPr>
    </w:lvl>
    <w:lvl w:ilvl="4" w:tplc="0C090019" w:tentative="1">
      <w:start w:val="1"/>
      <w:numFmt w:val="lowerLetter"/>
      <w:lvlText w:val="%5."/>
      <w:lvlJc w:val="left"/>
      <w:pPr>
        <w:ind w:left="3680" w:hanging="360"/>
      </w:pPr>
    </w:lvl>
    <w:lvl w:ilvl="5" w:tplc="0C09001B" w:tentative="1">
      <w:start w:val="1"/>
      <w:numFmt w:val="lowerRoman"/>
      <w:lvlText w:val="%6."/>
      <w:lvlJc w:val="right"/>
      <w:pPr>
        <w:ind w:left="4400" w:hanging="180"/>
      </w:pPr>
    </w:lvl>
    <w:lvl w:ilvl="6" w:tplc="0C09000F" w:tentative="1">
      <w:start w:val="1"/>
      <w:numFmt w:val="decimal"/>
      <w:lvlText w:val="%7."/>
      <w:lvlJc w:val="left"/>
      <w:pPr>
        <w:ind w:left="5120" w:hanging="360"/>
      </w:pPr>
    </w:lvl>
    <w:lvl w:ilvl="7" w:tplc="0C090019" w:tentative="1">
      <w:start w:val="1"/>
      <w:numFmt w:val="lowerLetter"/>
      <w:lvlText w:val="%8."/>
      <w:lvlJc w:val="left"/>
      <w:pPr>
        <w:ind w:left="5840" w:hanging="360"/>
      </w:pPr>
    </w:lvl>
    <w:lvl w:ilvl="8" w:tplc="0C09001B" w:tentative="1">
      <w:start w:val="1"/>
      <w:numFmt w:val="lowerRoman"/>
      <w:lvlText w:val="%9."/>
      <w:lvlJc w:val="right"/>
      <w:pPr>
        <w:ind w:left="6560" w:hanging="180"/>
      </w:pPr>
    </w:lvl>
  </w:abstractNum>
  <w:abstractNum w:abstractNumId="13" w15:restartNumberingAfterBreak="0">
    <w:nsid w:val="6D1C108D"/>
    <w:multiLevelType w:val="hybridMultilevel"/>
    <w:tmpl w:val="065C4A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57E222D"/>
    <w:multiLevelType w:val="hybridMultilevel"/>
    <w:tmpl w:val="869E054E"/>
    <w:lvl w:ilvl="0" w:tplc="C916DDC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73B5CD2"/>
    <w:multiLevelType w:val="hybridMultilevel"/>
    <w:tmpl w:val="065C4A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4"/>
  </w:num>
  <w:num w:numId="3">
    <w:abstractNumId w:val="15"/>
  </w:num>
  <w:num w:numId="4">
    <w:abstractNumId w:val="14"/>
  </w:num>
  <w:num w:numId="5">
    <w:abstractNumId w:val="11"/>
  </w:num>
  <w:num w:numId="6">
    <w:abstractNumId w:val="9"/>
  </w:num>
  <w:num w:numId="7">
    <w:abstractNumId w:val="1"/>
  </w:num>
  <w:num w:numId="8">
    <w:abstractNumId w:val="5"/>
  </w:num>
  <w:num w:numId="9">
    <w:abstractNumId w:val="10"/>
  </w:num>
  <w:num w:numId="10">
    <w:abstractNumId w:val="8"/>
  </w:num>
  <w:num w:numId="11">
    <w:abstractNumId w:val="7"/>
  </w:num>
  <w:num w:numId="12">
    <w:abstractNumId w:val="6"/>
  </w:num>
  <w:num w:numId="13">
    <w:abstractNumId w:val="2"/>
  </w:num>
  <w:num w:numId="14">
    <w:abstractNumId w:val="3"/>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BCA"/>
    <w:rsid w:val="000008A5"/>
    <w:rsid w:val="0000658F"/>
    <w:rsid w:val="00012D1B"/>
    <w:rsid w:val="00014D18"/>
    <w:rsid w:val="00064A0F"/>
    <w:rsid w:val="000716D1"/>
    <w:rsid w:val="000809CB"/>
    <w:rsid w:val="000A2DDC"/>
    <w:rsid w:val="000A5ED7"/>
    <w:rsid w:val="000B00E2"/>
    <w:rsid w:val="000D0DC8"/>
    <w:rsid w:val="000E3F06"/>
    <w:rsid w:val="00100088"/>
    <w:rsid w:val="00115668"/>
    <w:rsid w:val="001214B6"/>
    <w:rsid w:val="001258BD"/>
    <w:rsid w:val="00127557"/>
    <w:rsid w:val="00132552"/>
    <w:rsid w:val="00141F00"/>
    <w:rsid w:val="001518B4"/>
    <w:rsid w:val="00192B5E"/>
    <w:rsid w:val="00193B8B"/>
    <w:rsid w:val="00196ADF"/>
    <w:rsid w:val="00196BAB"/>
    <w:rsid w:val="001A7CE6"/>
    <w:rsid w:val="001C5036"/>
    <w:rsid w:val="001D0B87"/>
    <w:rsid w:val="001E4AA4"/>
    <w:rsid w:val="001F27A1"/>
    <w:rsid w:val="001F3A18"/>
    <w:rsid w:val="001F4C29"/>
    <w:rsid w:val="00216779"/>
    <w:rsid w:val="0022643D"/>
    <w:rsid w:val="002441D9"/>
    <w:rsid w:val="002564B8"/>
    <w:rsid w:val="002603D3"/>
    <w:rsid w:val="002640E1"/>
    <w:rsid w:val="00264F69"/>
    <w:rsid w:val="00267FB4"/>
    <w:rsid w:val="00282915"/>
    <w:rsid w:val="002B311E"/>
    <w:rsid w:val="002B459A"/>
    <w:rsid w:val="002C0920"/>
    <w:rsid w:val="002C135E"/>
    <w:rsid w:val="002F0BB3"/>
    <w:rsid w:val="0030683F"/>
    <w:rsid w:val="00322509"/>
    <w:rsid w:val="0034442B"/>
    <w:rsid w:val="003461D5"/>
    <w:rsid w:val="00347F99"/>
    <w:rsid w:val="003557BD"/>
    <w:rsid w:val="003922E0"/>
    <w:rsid w:val="003C1E4E"/>
    <w:rsid w:val="003D681E"/>
    <w:rsid w:val="003D72F8"/>
    <w:rsid w:val="003E3606"/>
    <w:rsid w:val="003F0AAC"/>
    <w:rsid w:val="0040326C"/>
    <w:rsid w:val="00411DB8"/>
    <w:rsid w:val="004142B7"/>
    <w:rsid w:val="004142C8"/>
    <w:rsid w:val="00461DFB"/>
    <w:rsid w:val="00471714"/>
    <w:rsid w:val="00474C19"/>
    <w:rsid w:val="004811A6"/>
    <w:rsid w:val="00483D52"/>
    <w:rsid w:val="004973D2"/>
    <w:rsid w:val="004A2272"/>
    <w:rsid w:val="004A74F5"/>
    <w:rsid w:val="004B7225"/>
    <w:rsid w:val="004C2D14"/>
    <w:rsid w:val="004D2CDB"/>
    <w:rsid w:val="004F0195"/>
    <w:rsid w:val="00501630"/>
    <w:rsid w:val="00506B1C"/>
    <w:rsid w:val="005233DC"/>
    <w:rsid w:val="005235C5"/>
    <w:rsid w:val="00530EB8"/>
    <w:rsid w:val="005654AC"/>
    <w:rsid w:val="00571E6F"/>
    <w:rsid w:val="00573D02"/>
    <w:rsid w:val="0059111B"/>
    <w:rsid w:val="005915A6"/>
    <w:rsid w:val="005919A4"/>
    <w:rsid w:val="005A6DBA"/>
    <w:rsid w:val="005B2D47"/>
    <w:rsid w:val="005C0DB0"/>
    <w:rsid w:val="005D136E"/>
    <w:rsid w:val="005D16C6"/>
    <w:rsid w:val="005F5D64"/>
    <w:rsid w:val="00603F57"/>
    <w:rsid w:val="00637654"/>
    <w:rsid w:val="00657056"/>
    <w:rsid w:val="0069098A"/>
    <w:rsid w:val="00693479"/>
    <w:rsid w:val="006D26B0"/>
    <w:rsid w:val="006E07CE"/>
    <w:rsid w:val="006E1722"/>
    <w:rsid w:val="006E660C"/>
    <w:rsid w:val="006F0AE1"/>
    <w:rsid w:val="00736385"/>
    <w:rsid w:val="00752AB4"/>
    <w:rsid w:val="00755FFE"/>
    <w:rsid w:val="00762A28"/>
    <w:rsid w:val="00763B37"/>
    <w:rsid w:val="00775FD0"/>
    <w:rsid w:val="0077688D"/>
    <w:rsid w:val="00794542"/>
    <w:rsid w:val="007A74A9"/>
    <w:rsid w:val="007E748A"/>
    <w:rsid w:val="008165D6"/>
    <w:rsid w:val="0081746B"/>
    <w:rsid w:val="00826C70"/>
    <w:rsid w:val="00841ABE"/>
    <w:rsid w:val="00843B4B"/>
    <w:rsid w:val="00863D24"/>
    <w:rsid w:val="008834CE"/>
    <w:rsid w:val="008B18B6"/>
    <w:rsid w:val="008D123F"/>
    <w:rsid w:val="008E43BD"/>
    <w:rsid w:val="008F0026"/>
    <w:rsid w:val="008F692E"/>
    <w:rsid w:val="008F6F32"/>
    <w:rsid w:val="0091783D"/>
    <w:rsid w:val="00933504"/>
    <w:rsid w:val="00937EB1"/>
    <w:rsid w:val="009459E9"/>
    <w:rsid w:val="009542F1"/>
    <w:rsid w:val="00957B06"/>
    <w:rsid w:val="0097057D"/>
    <w:rsid w:val="00996C37"/>
    <w:rsid w:val="009A6797"/>
    <w:rsid w:val="009D09CF"/>
    <w:rsid w:val="009D473B"/>
    <w:rsid w:val="009D4CAF"/>
    <w:rsid w:val="009D686D"/>
    <w:rsid w:val="009F046D"/>
    <w:rsid w:val="009F08B6"/>
    <w:rsid w:val="00A14184"/>
    <w:rsid w:val="00A16D63"/>
    <w:rsid w:val="00A51721"/>
    <w:rsid w:val="00A539BE"/>
    <w:rsid w:val="00A70EA1"/>
    <w:rsid w:val="00A7122A"/>
    <w:rsid w:val="00A75619"/>
    <w:rsid w:val="00A804EF"/>
    <w:rsid w:val="00A9453A"/>
    <w:rsid w:val="00AC0A57"/>
    <w:rsid w:val="00AC1056"/>
    <w:rsid w:val="00AC1871"/>
    <w:rsid w:val="00AC303E"/>
    <w:rsid w:val="00AE4646"/>
    <w:rsid w:val="00AF3122"/>
    <w:rsid w:val="00AF458B"/>
    <w:rsid w:val="00AF7541"/>
    <w:rsid w:val="00B06DA8"/>
    <w:rsid w:val="00B07911"/>
    <w:rsid w:val="00B1355E"/>
    <w:rsid w:val="00B52DF1"/>
    <w:rsid w:val="00B5613B"/>
    <w:rsid w:val="00B65794"/>
    <w:rsid w:val="00B70E80"/>
    <w:rsid w:val="00B862D6"/>
    <w:rsid w:val="00BA493C"/>
    <w:rsid w:val="00BA5A55"/>
    <w:rsid w:val="00BC0B3F"/>
    <w:rsid w:val="00BE44AA"/>
    <w:rsid w:val="00C00145"/>
    <w:rsid w:val="00C244C8"/>
    <w:rsid w:val="00C3632A"/>
    <w:rsid w:val="00C43EEB"/>
    <w:rsid w:val="00C55538"/>
    <w:rsid w:val="00CB1492"/>
    <w:rsid w:val="00CB27B3"/>
    <w:rsid w:val="00CC3C75"/>
    <w:rsid w:val="00CD76E3"/>
    <w:rsid w:val="00D0207E"/>
    <w:rsid w:val="00D07D56"/>
    <w:rsid w:val="00D12C37"/>
    <w:rsid w:val="00D27E68"/>
    <w:rsid w:val="00D32602"/>
    <w:rsid w:val="00D336B4"/>
    <w:rsid w:val="00D633AB"/>
    <w:rsid w:val="00D8008F"/>
    <w:rsid w:val="00D84F07"/>
    <w:rsid w:val="00D87BCA"/>
    <w:rsid w:val="00D91B1F"/>
    <w:rsid w:val="00DC056C"/>
    <w:rsid w:val="00DC09DA"/>
    <w:rsid w:val="00DC1DF9"/>
    <w:rsid w:val="00DC7334"/>
    <w:rsid w:val="00DE52DA"/>
    <w:rsid w:val="00DF2599"/>
    <w:rsid w:val="00DF65EF"/>
    <w:rsid w:val="00E05AE6"/>
    <w:rsid w:val="00E1559A"/>
    <w:rsid w:val="00E26C44"/>
    <w:rsid w:val="00E83670"/>
    <w:rsid w:val="00EA41C4"/>
    <w:rsid w:val="00EC5D4D"/>
    <w:rsid w:val="00ED0354"/>
    <w:rsid w:val="00ED2D66"/>
    <w:rsid w:val="00ED3FA8"/>
    <w:rsid w:val="00ED4424"/>
    <w:rsid w:val="00F015E9"/>
    <w:rsid w:val="00F0360E"/>
    <w:rsid w:val="00F10780"/>
    <w:rsid w:val="00F1570C"/>
    <w:rsid w:val="00F672A6"/>
    <w:rsid w:val="00F7760D"/>
    <w:rsid w:val="00F829C7"/>
    <w:rsid w:val="00F86674"/>
    <w:rsid w:val="00F86B58"/>
    <w:rsid w:val="00F90BEF"/>
    <w:rsid w:val="00F90F73"/>
    <w:rsid w:val="00F9474C"/>
    <w:rsid w:val="00FA486C"/>
    <w:rsid w:val="00FC6A58"/>
    <w:rsid w:val="00FF38D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5:docId w15:val="{559623F7-9A59-40A3-9413-A41F886CD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93479"/>
    <w:pPr>
      <w:spacing w:after="0" w:line="240" w:lineRule="auto"/>
      <w:outlineLvl w:val="0"/>
    </w:pPr>
    <w:rPr>
      <w:rFonts w:ascii="Georgia" w:eastAsia="SimSun" w:hAnsi="Georgia" w:cs="Times New Roman"/>
      <w:color w:val="333333"/>
      <w:kern w:val="36"/>
      <w:sz w:val="48"/>
      <w:szCs w:val="48"/>
      <w:lang w:val="x-none" w:eastAsia="x-none"/>
    </w:rPr>
  </w:style>
  <w:style w:type="paragraph" w:styleId="Heading3">
    <w:name w:val="heading 3"/>
    <w:basedOn w:val="Normal"/>
    <w:next w:val="Normal"/>
    <w:link w:val="Heading3Char"/>
    <w:uiPriority w:val="9"/>
    <w:semiHidden/>
    <w:unhideWhenUsed/>
    <w:qFormat/>
    <w:rsid w:val="00693479"/>
    <w:pPr>
      <w:keepNext/>
      <w:keepLines/>
      <w:adjustRightInd w:val="0"/>
      <w:snapToGrid w:val="0"/>
      <w:spacing w:before="260" w:after="260" w:line="416" w:lineRule="auto"/>
      <w:outlineLvl w:val="2"/>
    </w:pPr>
    <w:rPr>
      <w:rFonts w:ascii="Tahoma" w:eastAsia="Microsoft YaHei" w:hAnsi="Tahoma" w:cs="Times New Roman"/>
      <w:b/>
      <w:bCs/>
      <w:sz w:val="32"/>
      <w:szCs w:val="3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61D5"/>
    <w:pPr>
      <w:ind w:left="720"/>
      <w:contextualSpacing/>
    </w:pPr>
  </w:style>
  <w:style w:type="character" w:customStyle="1" w:styleId="Heading1Char">
    <w:name w:val="Heading 1 Char"/>
    <w:basedOn w:val="DefaultParagraphFont"/>
    <w:link w:val="Heading1"/>
    <w:uiPriority w:val="9"/>
    <w:rsid w:val="00693479"/>
    <w:rPr>
      <w:rFonts w:ascii="Georgia" w:eastAsia="SimSun" w:hAnsi="Georgia" w:cs="Times New Roman"/>
      <w:color w:val="333333"/>
      <w:kern w:val="36"/>
      <w:sz w:val="48"/>
      <w:szCs w:val="48"/>
      <w:lang w:val="x-none" w:eastAsia="x-none"/>
    </w:rPr>
  </w:style>
  <w:style w:type="character" w:customStyle="1" w:styleId="Heading3Char">
    <w:name w:val="Heading 3 Char"/>
    <w:basedOn w:val="DefaultParagraphFont"/>
    <w:link w:val="Heading3"/>
    <w:uiPriority w:val="9"/>
    <w:semiHidden/>
    <w:rsid w:val="00693479"/>
    <w:rPr>
      <w:rFonts w:ascii="Tahoma" w:eastAsia="Microsoft YaHei" w:hAnsi="Tahoma" w:cs="Times New Roman"/>
      <w:b/>
      <w:bCs/>
      <w:sz w:val="32"/>
      <w:szCs w:val="32"/>
      <w:lang w:val="en-US" w:eastAsia="zh-CN"/>
    </w:rPr>
  </w:style>
  <w:style w:type="numbering" w:customStyle="1" w:styleId="NoList1">
    <w:name w:val="No List1"/>
    <w:next w:val="NoList"/>
    <w:uiPriority w:val="99"/>
    <w:semiHidden/>
    <w:unhideWhenUsed/>
    <w:rsid w:val="00693479"/>
  </w:style>
  <w:style w:type="character" w:styleId="Hyperlink">
    <w:name w:val="Hyperlink"/>
    <w:uiPriority w:val="99"/>
    <w:unhideWhenUsed/>
    <w:rsid w:val="00693479"/>
    <w:rPr>
      <w:caps w:val="0"/>
      <w:strike w:val="0"/>
      <w:dstrike w:val="0"/>
      <w:color w:val="000099"/>
      <w:u w:val="none"/>
      <w:effect w:val="none"/>
    </w:rPr>
  </w:style>
  <w:style w:type="table" w:styleId="TableGrid">
    <w:name w:val="Table Grid"/>
    <w:basedOn w:val="TableNormal"/>
    <w:uiPriority w:val="59"/>
    <w:rsid w:val="00693479"/>
    <w:pPr>
      <w:spacing w:after="0" w:line="240" w:lineRule="auto"/>
    </w:pPr>
    <w:rPr>
      <w:rFonts w:ascii="Calibri" w:eastAsia="Microsoft YaHei" w:hAnsi="Calibri"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2">
    <w:name w:val="Body Text Indent 2"/>
    <w:basedOn w:val="Normal"/>
    <w:link w:val="BodyTextIndent2Char"/>
    <w:semiHidden/>
    <w:rsid w:val="00693479"/>
    <w:pPr>
      <w:widowControl w:val="0"/>
      <w:adjustRightInd w:val="0"/>
      <w:snapToGrid w:val="0"/>
      <w:spacing w:after="0" w:line="360" w:lineRule="atLeast"/>
      <w:ind w:firstLineChars="200" w:firstLine="560"/>
      <w:jc w:val="both"/>
    </w:pPr>
    <w:rPr>
      <w:rFonts w:ascii="Times New Roman" w:eastAsia="SimSun" w:hAnsi="Times New Roman" w:cs="Times New Roman"/>
      <w:kern w:val="2"/>
      <w:sz w:val="28"/>
      <w:szCs w:val="24"/>
      <w:lang w:val="en-US" w:eastAsia="zh-CN"/>
    </w:rPr>
  </w:style>
  <w:style w:type="character" w:customStyle="1" w:styleId="BodyTextIndent2Char">
    <w:name w:val="Body Text Indent 2 Char"/>
    <w:basedOn w:val="DefaultParagraphFont"/>
    <w:link w:val="BodyTextIndent2"/>
    <w:semiHidden/>
    <w:rsid w:val="00693479"/>
    <w:rPr>
      <w:rFonts w:ascii="Times New Roman" w:eastAsia="SimSun" w:hAnsi="Times New Roman" w:cs="Times New Roman"/>
      <w:kern w:val="2"/>
      <w:sz w:val="28"/>
      <w:szCs w:val="24"/>
      <w:lang w:val="en-US" w:eastAsia="zh-CN"/>
    </w:rPr>
  </w:style>
  <w:style w:type="paragraph" w:styleId="FootnoteText">
    <w:name w:val="footnote text"/>
    <w:basedOn w:val="Normal"/>
    <w:link w:val="FootnoteTextChar"/>
    <w:uiPriority w:val="99"/>
    <w:semiHidden/>
    <w:unhideWhenUsed/>
    <w:rsid w:val="00693479"/>
    <w:pPr>
      <w:adjustRightInd w:val="0"/>
      <w:snapToGrid w:val="0"/>
      <w:spacing w:line="240" w:lineRule="auto"/>
    </w:pPr>
    <w:rPr>
      <w:rFonts w:ascii="Tahoma" w:eastAsia="Microsoft YaHei" w:hAnsi="Tahoma" w:cs="Times New Roman"/>
      <w:sz w:val="18"/>
      <w:szCs w:val="18"/>
      <w:lang w:val="en-US" w:eastAsia="zh-CN"/>
    </w:rPr>
  </w:style>
  <w:style w:type="character" w:customStyle="1" w:styleId="FootnoteTextChar">
    <w:name w:val="Footnote Text Char"/>
    <w:basedOn w:val="DefaultParagraphFont"/>
    <w:link w:val="FootnoteText"/>
    <w:uiPriority w:val="99"/>
    <w:semiHidden/>
    <w:rsid w:val="00693479"/>
    <w:rPr>
      <w:rFonts w:ascii="Tahoma" w:eastAsia="Microsoft YaHei" w:hAnsi="Tahoma" w:cs="Times New Roman"/>
      <w:sz w:val="18"/>
      <w:szCs w:val="18"/>
      <w:lang w:val="en-US" w:eastAsia="zh-CN"/>
    </w:rPr>
  </w:style>
  <w:style w:type="character" w:styleId="FootnoteReference">
    <w:name w:val="footnote reference"/>
    <w:uiPriority w:val="99"/>
    <w:semiHidden/>
    <w:unhideWhenUsed/>
    <w:rsid w:val="00693479"/>
    <w:rPr>
      <w:vertAlign w:val="superscript"/>
    </w:rPr>
  </w:style>
  <w:style w:type="character" w:customStyle="1" w:styleId="hps">
    <w:name w:val="hps"/>
    <w:basedOn w:val="DefaultParagraphFont"/>
    <w:rsid w:val="00693479"/>
  </w:style>
  <w:style w:type="character" w:customStyle="1" w:styleId="shorttext">
    <w:name w:val="short_text"/>
    <w:basedOn w:val="DefaultParagraphFont"/>
    <w:rsid w:val="00693479"/>
  </w:style>
  <w:style w:type="paragraph" w:styleId="Header">
    <w:name w:val="header"/>
    <w:basedOn w:val="Normal"/>
    <w:link w:val="HeaderChar"/>
    <w:uiPriority w:val="99"/>
    <w:unhideWhenUsed/>
    <w:rsid w:val="00693479"/>
    <w:pPr>
      <w:pBdr>
        <w:bottom w:val="single" w:sz="6" w:space="1" w:color="auto"/>
      </w:pBdr>
      <w:tabs>
        <w:tab w:val="center" w:pos="4153"/>
        <w:tab w:val="right" w:pos="8306"/>
      </w:tabs>
      <w:adjustRightInd w:val="0"/>
      <w:snapToGrid w:val="0"/>
      <w:spacing w:line="240" w:lineRule="auto"/>
      <w:jc w:val="center"/>
    </w:pPr>
    <w:rPr>
      <w:rFonts w:ascii="Tahoma" w:eastAsia="Microsoft YaHei" w:hAnsi="Tahoma" w:cs="Times New Roman"/>
      <w:sz w:val="18"/>
      <w:szCs w:val="18"/>
      <w:lang w:val="en-US" w:eastAsia="zh-CN"/>
    </w:rPr>
  </w:style>
  <w:style w:type="character" w:customStyle="1" w:styleId="HeaderChar">
    <w:name w:val="Header Char"/>
    <w:basedOn w:val="DefaultParagraphFont"/>
    <w:link w:val="Header"/>
    <w:uiPriority w:val="99"/>
    <w:rsid w:val="00693479"/>
    <w:rPr>
      <w:rFonts w:ascii="Tahoma" w:eastAsia="Microsoft YaHei" w:hAnsi="Tahoma" w:cs="Times New Roman"/>
      <w:sz w:val="18"/>
      <w:szCs w:val="18"/>
      <w:lang w:val="en-US" w:eastAsia="zh-CN"/>
    </w:rPr>
  </w:style>
  <w:style w:type="paragraph" w:styleId="Footer">
    <w:name w:val="footer"/>
    <w:basedOn w:val="Normal"/>
    <w:link w:val="FooterChar"/>
    <w:uiPriority w:val="99"/>
    <w:unhideWhenUsed/>
    <w:rsid w:val="00693479"/>
    <w:pPr>
      <w:tabs>
        <w:tab w:val="center" w:pos="4153"/>
        <w:tab w:val="right" w:pos="8306"/>
      </w:tabs>
      <w:adjustRightInd w:val="0"/>
      <w:snapToGrid w:val="0"/>
      <w:spacing w:line="240" w:lineRule="auto"/>
    </w:pPr>
    <w:rPr>
      <w:rFonts w:ascii="Tahoma" w:eastAsia="Microsoft YaHei" w:hAnsi="Tahoma" w:cs="Times New Roman"/>
      <w:sz w:val="18"/>
      <w:szCs w:val="18"/>
      <w:lang w:val="en-US" w:eastAsia="zh-CN"/>
    </w:rPr>
  </w:style>
  <w:style w:type="character" w:customStyle="1" w:styleId="FooterChar">
    <w:name w:val="Footer Char"/>
    <w:basedOn w:val="DefaultParagraphFont"/>
    <w:link w:val="Footer"/>
    <w:uiPriority w:val="99"/>
    <w:rsid w:val="00693479"/>
    <w:rPr>
      <w:rFonts w:ascii="Tahoma" w:eastAsia="Microsoft YaHei" w:hAnsi="Tahoma" w:cs="Times New Roman"/>
      <w:sz w:val="18"/>
      <w:szCs w:val="18"/>
      <w:lang w:val="en-US" w:eastAsia="zh-CN"/>
    </w:rPr>
  </w:style>
  <w:style w:type="paragraph" w:customStyle="1" w:styleId="publishtext">
    <w:name w:val="publish_text"/>
    <w:basedOn w:val="Normal"/>
    <w:rsid w:val="00693479"/>
    <w:pPr>
      <w:spacing w:after="0" w:line="240" w:lineRule="auto"/>
    </w:pPr>
    <w:rPr>
      <w:rFonts w:ascii="SimSun" w:eastAsia="SimSun" w:hAnsi="SimSun" w:cs="SimSun"/>
      <w:sz w:val="24"/>
      <w:szCs w:val="24"/>
      <w:lang w:val="en-US" w:eastAsia="zh-CN"/>
    </w:rPr>
  </w:style>
  <w:style w:type="character" w:styleId="Emphasis">
    <w:name w:val="Emphasis"/>
    <w:uiPriority w:val="20"/>
    <w:qFormat/>
    <w:rsid w:val="00693479"/>
    <w:rPr>
      <w:i w:val="0"/>
      <w:iCs w:val="0"/>
      <w:color w:val="CC0000"/>
    </w:rPr>
  </w:style>
  <w:style w:type="paragraph" w:customStyle="1" w:styleId="authortext">
    <w:name w:val="author_text"/>
    <w:basedOn w:val="Normal"/>
    <w:rsid w:val="00693479"/>
    <w:pPr>
      <w:spacing w:after="0" w:line="240" w:lineRule="auto"/>
    </w:pPr>
    <w:rPr>
      <w:rFonts w:ascii="SimSun" w:eastAsia="SimSun" w:hAnsi="SimSun" w:cs="SimSun"/>
      <w:sz w:val="24"/>
      <w:szCs w:val="24"/>
      <w:lang w:val="en-US" w:eastAsia="zh-CN"/>
    </w:rPr>
  </w:style>
  <w:style w:type="paragraph" w:styleId="BalloonText">
    <w:name w:val="Balloon Text"/>
    <w:basedOn w:val="Normal"/>
    <w:link w:val="BalloonTextChar"/>
    <w:uiPriority w:val="99"/>
    <w:semiHidden/>
    <w:unhideWhenUsed/>
    <w:rsid w:val="00693479"/>
    <w:pPr>
      <w:adjustRightInd w:val="0"/>
      <w:snapToGrid w:val="0"/>
      <w:spacing w:after="0" w:line="240" w:lineRule="auto"/>
    </w:pPr>
    <w:rPr>
      <w:rFonts w:ascii="Tahoma" w:eastAsia="Microsoft YaHei" w:hAnsi="Tahoma" w:cs="Times New Roman"/>
      <w:sz w:val="18"/>
      <w:szCs w:val="18"/>
      <w:lang w:val="x-none" w:eastAsia="x-none"/>
    </w:rPr>
  </w:style>
  <w:style w:type="character" w:customStyle="1" w:styleId="BalloonTextChar">
    <w:name w:val="Balloon Text Char"/>
    <w:basedOn w:val="DefaultParagraphFont"/>
    <w:link w:val="BalloonText"/>
    <w:uiPriority w:val="99"/>
    <w:semiHidden/>
    <w:rsid w:val="00693479"/>
    <w:rPr>
      <w:rFonts w:ascii="Tahoma" w:eastAsia="Microsoft YaHei" w:hAnsi="Tahoma" w:cs="Times New Roman"/>
      <w:sz w:val="18"/>
      <w:szCs w:val="18"/>
      <w:lang w:val="x-none" w:eastAsia="x-none"/>
    </w:rPr>
  </w:style>
  <w:style w:type="character" w:customStyle="1" w:styleId="apple-converted-space">
    <w:name w:val="apple-converted-space"/>
    <w:rsid w:val="00693479"/>
  </w:style>
  <w:style w:type="character" w:styleId="HTMLCite">
    <w:name w:val="HTML Cite"/>
    <w:uiPriority w:val="99"/>
    <w:semiHidden/>
    <w:unhideWhenUsed/>
    <w:rsid w:val="00693479"/>
    <w:rPr>
      <w:i/>
      <w:iCs/>
    </w:rPr>
  </w:style>
  <w:style w:type="character" w:customStyle="1" w:styleId="longtext">
    <w:name w:val="long_text"/>
    <w:basedOn w:val="DefaultParagraphFont"/>
    <w:rsid w:val="00693479"/>
  </w:style>
  <w:style w:type="paragraph" w:styleId="EndnoteText">
    <w:name w:val="endnote text"/>
    <w:basedOn w:val="Normal"/>
    <w:link w:val="EndnoteTextChar"/>
    <w:uiPriority w:val="99"/>
    <w:semiHidden/>
    <w:unhideWhenUsed/>
    <w:rsid w:val="00693479"/>
    <w:pPr>
      <w:adjustRightInd w:val="0"/>
      <w:snapToGrid w:val="0"/>
      <w:spacing w:line="240" w:lineRule="auto"/>
    </w:pPr>
    <w:rPr>
      <w:rFonts w:ascii="Tahoma" w:eastAsia="Microsoft YaHei" w:hAnsi="Tahoma" w:cs="Times New Roman"/>
      <w:lang w:val="en-US" w:eastAsia="zh-CN"/>
    </w:rPr>
  </w:style>
  <w:style w:type="character" w:customStyle="1" w:styleId="EndnoteTextChar">
    <w:name w:val="Endnote Text Char"/>
    <w:basedOn w:val="DefaultParagraphFont"/>
    <w:link w:val="EndnoteText"/>
    <w:uiPriority w:val="99"/>
    <w:semiHidden/>
    <w:rsid w:val="00693479"/>
    <w:rPr>
      <w:rFonts w:ascii="Tahoma" w:eastAsia="Microsoft YaHei" w:hAnsi="Tahoma" w:cs="Times New Roman"/>
      <w:lang w:val="en-US" w:eastAsia="zh-CN"/>
    </w:rPr>
  </w:style>
  <w:style w:type="character" w:styleId="EndnoteReference">
    <w:name w:val="endnote reference"/>
    <w:uiPriority w:val="99"/>
    <w:semiHidden/>
    <w:unhideWhenUsed/>
    <w:rsid w:val="00693479"/>
    <w:rPr>
      <w:vertAlign w:val="superscript"/>
    </w:rPr>
  </w:style>
  <w:style w:type="character" w:styleId="Strong">
    <w:name w:val="Strong"/>
    <w:uiPriority w:val="22"/>
    <w:qFormat/>
    <w:rsid w:val="00693479"/>
    <w:rPr>
      <w:b/>
      <w:bCs/>
    </w:rPr>
  </w:style>
  <w:style w:type="paragraph" w:styleId="NormalWeb">
    <w:name w:val="Normal (Web)"/>
    <w:basedOn w:val="Normal"/>
    <w:uiPriority w:val="99"/>
    <w:unhideWhenUsed/>
    <w:rsid w:val="00693479"/>
    <w:pPr>
      <w:spacing w:before="100" w:beforeAutospacing="1" w:after="100" w:afterAutospacing="1" w:line="240" w:lineRule="auto"/>
    </w:pPr>
    <w:rPr>
      <w:rFonts w:ascii="SimSun" w:eastAsia="SimSun" w:hAnsi="SimSun" w:cs="SimSun"/>
      <w:sz w:val="24"/>
      <w:szCs w:val="24"/>
      <w:lang w:val="en-US" w:eastAsia="zh-CN"/>
    </w:rPr>
  </w:style>
  <w:style w:type="paragraph" w:customStyle="1" w:styleId="abstract">
    <w:name w:val="abstract"/>
    <w:basedOn w:val="Normal"/>
    <w:rsid w:val="00693479"/>
    <w:pPr>
      <w:spacing w:after="0" w:line="240" w:lineRule="auto"/>
    </w:pPr>
    <w:rPr>
      <w:rFonts w:ascii="SimSun" w:eastAsia="SimSun" w:hAnsi="SimSun" w:cs="SimSun"/>
      <w:sz w:val="24"/>
      <w:szCs w:val="24"/>
      <w:lang w:val="en-US" w:eastAsia="zh-CN"/>
    </w:rPr>
  </w:style>
  <w:style w:type="numbering" w:customStyle="1" w:styleId="NoList2">
    <w:name w:val="No List2"/>
    <w:next w:val="NoList"/>
    <w:uiPriority w:val="99"/>
    <w:semiHidden/>
    <w:unhideWhenUsed/>
    <w:rsid w:val="000809CB"/>
  </w:style>
  <w:style w:type="character" w:styleId="PlaceholderText">
    <w:name w:val="Placeholder Text"/>
    <w:basedOn w:val="DefaultParagraphFont"/>
    <w:uiPriority w:val="99"/>
    <w:semiHidden/>
    <w:rsid w:val="00ED035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75487">
      <w:bodyDiv w:val="1"/>
      <w:marLeft w:val="0"/>
      <w:marRight w:val="0"/>
      <w:marTop w:val="0"/>
      <w:marBottom w:val="0"/>
      <w:divBdr>
        <w:top w:val="none" w:sz="0" w:space="0" w:color="auto"/>
        <w:left w:val="none" w:sz="0" w:space="0" w:color="auto"/>
        <w:bottom w:val="none" w:sz="0" w:space="0" w:color="auto"/>
        <w:right w:val="none" w:sz="0" w:space="0" w:color="auto"/>
      </w:divBdr>
      <w:divsChild>
        <w:div w:id="2023507826">
          <w:marLeft w:val="0"/>
          <w:marRight w:val="0"/>
          <w:marTop w:val="0"/>
          <w:marBottom w:val="0"/>
          <w:divBdr>
            <w:top w:val="none" w:sz="0" w:space="0" w:color="auto"/>
            <w:left w:val="none" w:sz="0" w:space="0" w:color="auto"/>
            <w:bottom w:val="none" w:sz="0" w:space="0" w:color="auto"/>
            <w:right w:val="none" w:sz="0" w:space="0" w:color="auto"/>
          </w:divBdr>
        </w:div>
      </w:divsChild>
    </w:div>
    <w:div w:id="138306347">
      <w:bodyDiv w:val="1"/>
      <w:marLeft w:val="0"/>
      <w:marRight w:val="0"/>
      <w:marTop w:val="0"/>
      <w:marBottom w:val="0"/>
      <w:divBdr>
        <w:top w:val="none" w:sz="0" w:space="0" w:color="auto"/>
        <w:left w:val="none" w:sz="0" w:space="0" w:color="auto"/>
        <w:bottom w:val="none" w:sz="0" w:space="0" w:color="auto"/>
        <w:right w:val="none" w:sz="0" w:space="0" w:color="auto"/>
      </w:divBdr>
      <w:divsChild>
        <w:div w:id="1694648749">
          <w:marLeft w:val="0"/>
          <w:marRight w:val="0"/>
          <w:marTop w:val="0"/>
          <w:marBottom w:val="0"/>
          <w:divBdr>
            <w:top w:val="none" w:sz="0" w:space="0" w:color="auto"/>
            <w:left w:val="none" w:sz="0" w:space="0" w:color="auto"/>
            <w:bottom w:val="none" w:sz="0" w:space="0" w:color="auto"/>
            <w:right w:val="none" w:sz="0" w:space="0" w:color="auto"/>
          </w:divBdr>
        </w:div>
      </w:divsChild>
    </w:div>
    <w:div w:id="152185999">
      <w:bodyDiv w:val="1"/>
      <w:marLeft w:val="0"/>
      <w:marRight w:val="0"/>
      <w:marTop w:val="0"/>
      <w:marBottom w:val="0"/>
      <w:divBdr>
        <w:top w:val="none" w:sz="0" w:space="0" w:color="auto"/>
        <w:left w:val="none" w:sz="0" w:space="0" w:color="auto"/>
        <w:bottom w:val="none" w:sz="0" w:space="0" w:color="auto"/>
        <w:right w:val="none" w:sz="0" w:space="0" w:color="auto"/>
      </w:divBdr>
      <w:divsChild>
        <w:div w:id="1658342716">
          <w:marLeft w:val="0"/>
          <w:marRight w:val="0"/>
          <w:marTop w:val="0"/>
          <w:marBottom w:val="0"/>
          <w:divBdr>
            <w:top w:val="none" w:sz="0" w:space="0" w:color="auto"/>
            <w:left w:val="none" w:sz="0" w:space="0" w:color="auto"/>
            <w:bottom w:val="none" w:sz="0" w:space="0" w:color="auto"/>
            <w:right w:val="none" w:sz="0" w:space="0" w:color="auto"/>
          </w:divBdr>
        </w:div>
      </w:divsChild>
    </w:div>
    <w:div w:id="481239814">
      <w:bodyDiv w:val="1"/>
      <w:marLeft w:val="0"/>
      <w:marRight w:val="0"/>
      <w:marTop w:val="0"/>
      <w:marBottom w:val="0"/>
      <w:divBdr>
        <w:top w:val="none" w:sz="0" w:space="0" w:color="auto"/>
        <w:left w:val="none" w:sz="0" w:space="0" w:color="auto"/>
        <w:bottom w:val="none" w:sz="0" w:space="0" w:color="auto"/>
        <w:right w:val="none" w:sz="0" w:space="0" w:color="auto"/>
      </w:divBdr>
      <w:divsChild>
        <w:div w:id="356927550">
          <w:marLeft w:val="0"/>
          <w:marRight w:val="0"/>
          <w:marTop w:val="0"/>
          <w:marBottom w:val="0"/>
          <w:divBdr>
            <w:top w:val="none" w:sz="0" w:space="0" w:color="auto"/>
            <w:left w:val="none" w:sz="0" w:space="0" w:color="auto"/>
            <w:bottom w:val="none" w:sz="0" w:space="0" w:color="auto"/>
            <w:right w:val="none" w:sz="0" w:space="0" w:color="auto"/>
          </w:divBdr>
        </w:div>
      </w:divsChild>
    </w:div>
    <w:div w:id="526021015">
      <w:bodyDiv w:val="1"/>
      <w:marLeft w:val="0"/>
      <w:marRight w:val="0"/>
      <w:marTop w:val="0"/>
      <w:marBottom w:val="0"/>
      <w:divBdr>
        <w:top w:val="none" w:sz="0" w:space="0" w:color="auto"/>
        <w:left w:val="none" w:sz="0" w:space="0" w:color="auto"/>
        <w:bottom w:val="none" w:sz="0" w:space="0" w:color="auto"/>
        <w:right w:val="none" w:sz="0" w:space="0" w:color="auto"/>
      </w:divBdr>
      <w:divsChild>
        <w:div w:id="1871526663">
          <w:marLeft w:val="0"/>
          <w:marRight w:val="0"/>
          <w:marTop w:val="0"/>
          <w:marBottom w:val="0"/>
          <w:divBdr>
            <w:top w:val="none" w:sz="0" w:space="0" w:color="auto"/>
            <w:left w:val="none" w:sz="0" w:space="0" w:color="auto"/>
            <w:bottom w:val="none" w:sz="0" w:space="0" w:color="auto"/>
            <w:right w:val="none" w:sz="0" w:space="0" w:color="auto"/>
          </w:divBdr>
        </w:div>
      </w:divsChild>
    </w:div>
    <w:div w:id="548538945">
      <w:bodyDiv w:val="1"/>
      <w:marLeft w:val="0"/>
      <w:marRight w:val="0"/>
      <w:marTop w:val="0"/>
      <w:marBottom w:val="0"/>
      <w:divBdr>
        <w:top w:val="none" w:sz="0" w:space="0" w:color="auto"/>
        <w:left w:val="none" w:sz="0" w:space="0" w:color="auto"/>
        <w:bottom w:val="none" w:sz="0" w:space="0" w:color="auto"/>
        <w:right w:val="none" w:sz="0" w:space="0" w:color="auto"/>
      </w:divBdr>
      <w:divsChild>
        <w:div w:id="190145697">
          <w:marLeft w:val="0"/>
          <w:marRight w:val="0"/>
          <w:marTop w:val="0"/>
          <w:marBottom w:val="0"/>
          <w:divBdr>
            <w:top w:val="none" w:sz="0" w:space="0" w:color="auto"/>
            <w:left w:val="none" w:sz="0" w:space="0" w:color="auto"/>
            <w:bottom w:val="none" w:sz="0" w:space="0" w:color="auto"/>
            <w:right w:val="none" w:sz="0" w:space="0" w:color="auto"/>
          </w:divBdr>
        </w:div>
      </w:divsChild>
    </w:div>
    <w:div w:id="669213598">
      <w:bodyDiv w:val="1"/>
      <w:marLeft w:val="0"/>
      <w:marRight w:val="0"/>
      <w:marTop w:val="0"/>
      <w:marBottom w:val="0"/>
      <w:divBdr>
        <w:top w:val="none" w:sz="0" w:space="0" w:color="auto"/>
        <w:left w:val="none" w:sz="0" w:space="0" w:color="auto"/>
        <w:bottom w:val="none" w:sz="0" w:space="0" w:color="auto"/>
        <w:right w:val="none" w:sz="0" w:space="0" w:color="auto"/>
      </w:divBdr>
      <w:divsChild>
        <w:div w:id="1332487335">
          <w:marLeft w:val="0"/>
          <w:marRight w:val="0"/>
          <w:marTop w:val="0"/>
          <w:marBottom w:val="0"/>
          <w:divBdr>
            <w:top w:val="none" w:sz="0" w:space="0" w:color="auto"/>
            <w:left w:val="none" w:sz="0" w:space="0" w:color="auto"/>
            <w:bottom w:val="none" w:sz="0" w:space="0" w:color="auto"/>
            <w:right w:val="none" w:sz="0" w:space="0" w:color="auto"/>
          </w:divBdr>
        </w:div>
      </w:divsChild>
    </w:div>
    <w:div w:id="690841175">
      <w:bodyDiv w:val="1"/>
      <w:marLeft w:val="0"/>
      <w:marRight w:val="0"/>
      <w:marTop w:val="0"/>
      <w:marBottom w:val="0"/>
      <w:divBdr>
        <w:top w:val="none" w:sz="0" w:space="0" w:color="auto"/>
        <w:left w:val="none" w:sz="0" w:space="0" w:color="auto"/>
        <w:bottom w:val="none" w:sz="0" w:space="0" w:color="auto"/>
        <w:right w:val="none" w:sz="0" w:space="0" w:color="auto"/>
      </w:divBdr>
      <w:divsChild>
        <w:div w:id="438523908">
          <w:marLeft w:val="0"/>
          <w:marRight w:val="0"/>
          <w:marTop w:val="0"/>
          <w:marBottom w:val="0"/>
          <w:divBdr>
            <w:top w:val="none" w:sz="0" w:space="0" w:color="auto"/>
            <w:left w:val="none" w:sz="0" w:space="0" w:color="auto"/>
            <w:bottom w:val="none" w:sz="0" w:space="0" w:color="auto"/>
            <w:right w:val="none" w:sz="0" w:space="0" w:color="auto"/>
          </w:divBdr>
        </w:div>
      </w:divsChild>
    </w:div>
    <w:div w:id="745029173">
      <w:bodyDiv w:val="1"/>
      <w:marLeft w:val="0"/>
      <w:marRight w:val="0"/>
      <w:marTop w:val="0"/>
      <w:marBottom w:val="0"/>
      <w:divBdr>
        <w:top w:val="none" w:sz="0" w:space="0" w:color="auto"/>
        <w:left w:val="none" w:sz="0" w:space="0" w:color="auto"/>
        <w:bottom w:val="none" w:sz="0" w:space="0" w:color="auto"/>
        <w:right w:val="none" w:sz="0" w:space="0" w:color="auto"/>
      </w:divBdr>
      <w:divsChild>
        <w:div w:id="1243954084">
          <w:marLeft w:val="0"/>
          <w:marRight w:val="0"/>
          <w:marTop w:val="0"/>
          <w:marBottom w:val="0"/>
          <w:divBdr>
            <w:top w:val="none" w:sz="0" w:space="0" w:color="auto"/>
            <w:left w:val="none" w:sz="0" w:space="0" w:color="auto"/>
            <w:bottom w:val="none" w:sz="0" w:space="0" w:color="auto"/>
            <w:right w:val="none" w:sz="0" w:space="0" w:color="auto"/>
          </w:divBdr>
        </w:div>
      </w:divsChild>
    </w:div>
    <w:div w:id="863716242">
      <w:bodyDiv w:val="1"/>
      <w:marLeft w:val="0"/>
      <w:marRight w:val="0"/>
      <w:marTop w:val="0"/>
      <w:marBottom w:val="0"/>
      <w:divBdr>
        <w:top w:val="none" w:sz="0" w:space="0" w:color="auto"/>
        <w:left w:val="none" w:sz="0" w:space="0" w:color="auto"/>
        <w:bottom w:val="none" w:sz="0" w:space="0" w:color="auto"/>
        <w:right w:val="none" w:sz="0" w:space="0" w:color="auto"/>
      </w:divBdr>
      <w:divsChild>
        <w:div w:id="425728950">
          <w:marLeft w:val="0"/>
          <w:marRight w:val="0"/>
          <w:marTop w:val="0"/>
          <w:marBottom w:val="0"/>
          <w:divBdr>
            <w:top w:val="none" w:sz="0" w:space="0" w:color="auto"/>
            <w:left w:val="none" w:sz="0" w:space="0" w:color="auto"/>
            <w:bottom w:val="none" w:sz="0" w:space="0" w:color="auto"/>
            <w:right w:val="none" w:sz="0" w:space="0" w:color="auto"/>
          </w:divBdr>
        </w:div>
      </w:divsChild>
    </w:div>
    <w:div w:id="1228107176">
      <w:bodyDiv w:val="1"/>
      <w:marLeft w:val="0"/>
      <w:marRight w:val="0"/>
      <w:marTop w:val="0"/>
      <w:marBottom w:val="0"/>
      <w:divBdr>
        <w:top w:val="none" w:sz="0" w:space="0" w:color="auto"/>
        <w:left w:val="none" w:sz="0" w:space="0" w:color="auto"/>
        <w:bottom w:val="none" w:sz="0" w:space="0" w:color="auto"/>
        <w:right w:val="none" w:sz="0" w:space="0" w:color="auto"/>
      </w:divBdr>
      <w:divsChild>
        <w:div w:id="41756239">
          <w:marLeft w:val="0"/>
          <w:marRight w:val="0"/>
          <w:marTop w:val="0"/>
          <w:marBottom w:val="0"/>
          <w:divBdr>
            <w:top w:val="none" w:sz="0" w:space="0" w:color="auto"/>
            <w:left w:val="none" w:sz="0" w:space="0" w:color="auto"/>
            <w:bottom w:val="none" w:sz="0" w:space="0" w:color="auto"/>
            <w:right w:val="none" w:sz="0" w:space="0" w:color="auto"/>
          </w:divBdr>
        </w:div>
      </w:divsChild>
    </w:div>
    <w:div w:id="1328754648">
      <w:bodyDiv w:val="1"/>
      <w:marLeft w:val="0"/>
      <w:marRight w:val="0"/>
      <w:marTop w:val="0"/>
      <w:marBottom w:val="0"/>
      <w:divBdr>
        <w:top w:val="none" w:sz="0" w:space="0" w:color="auto"/>
        <w:left w:val="none" w:sz="0" w:space="0" w:color="auto"/>
        <w:bottom w:val="none" w:sz="0" w:space="0" w:color="auto"/>
        <w:right w:val="none" w:sz="0" w:space="0" w:color="auto"/>
      </w:divBdr>
      <w:divsChild>
        <w:div w:id="1940261223">
          <w:marLeft w:val="0"/>
          <w:marRight w:val="0"/>
          <w:marTop w:val="0"/>
          <w:marBottom w:val="0"/>
          <w:divBdr>
            <w:top w:val="none" w:sz="0" w:space="0" w:color="auto"/>
            <w:left w:val="none" w:sz="0" w:space="0" w:color="auto"/>
            <w:bottom w:val="none" w:sz="0" w:space="0" w:color="auto"/>
            <w:right w:val="none" w:sz="0" w:space="0" w:color="auto"/>
          </w:divBdr>
        </w:div>
      </w:divsChild>
    </w:div>
    <w:div w:id="1466924404">
      <w:bodyDiv w:val="1"/>
      <w:marLeft w:val="0"/>
      <w:marRight w:val="0"/>
      <w:marTop w:val="0"/>
      <w:marBottom w:val="0"/>
      <w:divBdr>
        <w:top w:val="none" w:sz="0" w:space="0" w:color="auto"/>
        <w:left w:val="none" w:sz="0" w:space="0" w:color="auto"/>
        <w:bottom w:val="none" w:sz="0" w:space="0" w:color="auto"/>
        <w:right w:val="none" w:sz="0" w:space="0" w:color="auto"/>
      </w:divBdr>
      <w:divsChild>
        <w:div w:id="1749882757">
          <w:marLeft w:val="0"/>
          <w:marRight w:val="0"/>
          <w:marTop w:val="0"/>
          <w:marBottom w:val="0"/>
          <w:divBdr>
            <w:top w:val="none" w:sz="0" w:space="0" w:color="auto"/>
            <w:left w:val="none" w:sz="0" w:space="0" w:color="auto"/>
            <w:bottom w:val="none" w:sz="0" w:space="0" w:color="auto"/>
            <w:right w:val="none" w:sz="0" w:space="0" w:color="auto"/>
          </w:divBdr>
        </w:div>
      </w:divsChild>
    </w:div>
    <w:div w:id="1668168759">
      <w:bodyDiv w:val="1"/>
      <w:marLeft w:val="0"/>
      <w:marRight w:val="0"/>
      <w:marTop w:val="0"/>
      <w:marBottom w:val="0"/>
      <w:divBdr>
        <w:top w:val="none" w:sz="0" w:space="0" w:color="auto"/>
        <w:left w:val="none" w:sz="0" w:space="0" w:color="auto"/>
        <w:bottom w:val="none" w:sz="0" w:space="0" w:color="auto"/>
        <w:right w:val="none" w:sz="0" w:space="0" w:color="auto"/>
      </w:divBdr>
      <w:divsChild>
        <w:div w:id="2053066546">
          <w:marLeft w:val="0"/>
          <w:marRight w:val="0"/>
          <w:marTop w:val="0"/>
          <w:marBottom w:val="0"/>
          <w:divBdr>
            <w:top w:val="none" w:sz="0" w:space="0" w:color="auto"/>
            <w:left w:val="none" w:sz="0" w:space="0" w:color="auto"/>
            <w:bottom w:val="none" w:sz="0" w:space="0" w:color="auto"/>
            <w:right w:val="none" w:sz="0" w:space="0" w:color="auto"/>
          </w:divBdr>
        </w:div>
      </w:divsChild>
    </w:div>
    <w:div w:id="1903635408">
      <w:bodyDiv w:val="1"/>
      <w:marLeft w:val="0"/>
      <w:marRight w:val="0"/>
      <w:marTop w:val="0"/>
      <w:marBottom w:val="0"/>
      <w:divBdr>
        <w:top w:val="none" w:sz="0" w:space="0" w:color="auto"/>
        <w:left w:val="none" w:sz="0" w:space="0" w:color="auto"/>
        <w:bottom w:val="none" w:sz="0" w:space="0" w:color="auto"/>
        <w:right w:val="none" w:sz="0" w:space="0" w:color="auto"/>
      </w:divBdr>
      <w:divsChild>
        <w:div w:id="149567521">
          <w:marLeft w:val="0"/>
          <w:marRight w:val="0"/>
          <w:marTop w:val="0"/>
          <w:marBottom w:val="0"/>
          <w:divBdr>
            <w:top w:val="none" w:sz="0" w:space="0" w:color="auto"/>
            <w:left w:val="none" w:sz="0" w:space="0" w:color="auto"/>
            <w:bottom w:val="none" w:sz="0" w:space="0" w:color="auto"/>
            <w:right w:val="none" w:sz="0" w:space="0" w:color="auto"/>
          </w:divBdr>
        </w:div>
      </w:divsChild>
    </w:div>
    <w:div w:id="2082019877">
      <w:bodyDiv w:val="1"/>
      <w:marLeft w:val="0"/>
      <w:marRight w:val="0"/>
      <w:marTop w:val="0"/>
      <w:marBottom w:val="0"/>
      <w:divBdr>
        <w:top w:val="none" w:sz="0" w:space="0" w:color="auto"/>
        <w:left w:val="none" w:sz="0" w:space="0" w:color="auto"/>
        <w:bottom w:val="none" w:sz="0" w:space="0" w:color="auto"/>
        <w:right w:val="none" w:sz="0" w:space="0" w:color="auto"/>
      </w:divBdr>
      <w:divsChild>
        <w:div w:id="1840541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7.bin"/><Relationship Id="rId26" Type="http://schemas.openxmlformats.org/officeDocument/2006/relationships/oleObject" Target="embeddings/oleObject15.bin"/><Relationship Id="rId3" Type="http://schemas.openxmlformats.org/officeDocument/2006/relationships/settings" Target="settings.xml"/><Relationship Id="rId21" Type="http://schemas.openxmlformats.org/officeDocument/2006/relationships/oleObject" Target="embeddings/oleObject10.bin"/><Relationship Id="rId7" Type="http://schemas.openxmlformats.org/officeDocument/2006/relationships/hyperlink" Target="mailto:zhaodaping@lixin.edu.cn" TargetMode="External"/><Relationship Id="rId12" Type="http://schemas.openxmlformats.org/officeDocument/2006/relationships/image" Target="media/image3.wmf"/><Relationship Id="rId17" Type="http://schemas.openxmlformats.org/officeDocument/2006/relationships/oleObject" Target="embeddings/oleObject6.bin"/><Relationship Id="rId25" Type="http://schemas.openxmlformats.org/officeDocument/2006/relationships/oleObject" Target="embeddings/oleObject14.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9.bin"/><Relationship Id="rId29" Type="http://schemas.openxmlformats.org/officeDocument/2006/relationships/hyperlink" Target="https://www.cigionline.org/publications/deeper-look-chinas-going-out-polic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oleObject" Target="embeddings/oleObject13.bin"/><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12.bin"/><Relationship Id="rId28" Type="http://schemas.openxmlformats.org/officeDocument/2006/relationships/hyperlink" Target="http://dx.doi.org/10.1787/9789264266841-en" TargetMode="External"/><Relationship Id="rId10" Type="http://schemas.openxmlformats.org/officeDocument/2006/relationships/image" Target="media/image2.wmf"/><Relationship Id="rId19" Type="http://schemas.openxmlformats.org/officeDocument/2006/relationships/oleObject" Target="embeddings/oleObject8.bin"/><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11.bin"/><Relationship Id="rId27" Type="http://schemas.openxmlformats.org/officeDocument/2006/relationships/oleObject" Target="embeddings/oleObject16.bin"/><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21</Pages>
  <Words>5520</Words>
  <Characters>31468</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University of the Sunshine Coast</Company>
  <LinksUpToDate>false</LinksUpToDate>
  <CharactersWithSpaces>36915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Alexander</dc:creator>
  <cp:lastModifiedBy>Robert Alexander</cp:lastModifiedBy>
  <cp:revision>5</cp:revision>
  <cp:lastPrinted>2017-02-27T03:25:00Z</cp:lastPrinted>
  <dcterms:created xsi:type="dcterms:W3CDTF">2017-02-26T10:01:00Z</dcterms:created>
  <dcterms:modified xsi:type="dcterms:W3CDTF">2017-02-27T03:28:00Z</dcterms:modified>
</cp:coreProperties>
</file>